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04"/>
        <w:gridCol w:w="1614"/>
      </w:tblGrid>
      <w:tr w:rsidR="00A1586D" w:rsidTr="002B2A27">
        <w:trPr>
          <w:trHeight w:val="1304"/>
          <w:jc w:val="center"/>
        </w:trPr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86D" w:rsidRDefault="00A1586D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9D27D47" wp14:editId="7B1CF57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-537845</wp:posOffset>
                  </wp:positionV>
                  <wp:extent cx="809625" cy="793750"/>
                  <wp:effectExtent l="0" t="0" r="9525" b="6350"/>
                  <wp:wrapSquare wrapText="bothSides"/>
                  <wp:docPr id="155" name="Resim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86D" w:rsidRPr="00CC1210" w:rsidRDefault="00A1586D" w:rsidP="002B2A27">
            <w:pPr>
              <w:spacing w:before="80"/>
              <w:jc w:val="center"/>
              <w:rPr>
                <w:b/>
              </w:rPr>
            </w:pPr>
            <w:r w:rsidRPr="00CC1210">
              <w:rPr>
                <w:b/>
              </w:rPr>
              <w:t>T.C.</w:t>
            </w:r>
          </w:p>
          <w:p w:rsidR="00A1586D" w:rsidRDefault="00A1586D" w:rsidP="002B2A27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SİVAS </w:t>
            </w:r>
            <w:r w:rsidRPr="00CC1210">
              <w:rPr>
                <w:b/>
              </w:rPr>
              <w:t>CUMHURİYET ÜNİVERSİTESİ</w:t>
            </w:r>
          </w:p>
          <w:p w:rsidR="00A1586D" w:rsidRDefault="00A1586D" w:rsidP="002B2A27">
            <w:pPr>
              <w:jc w:val="center"/>
              <w:rPr>
                <w:b/>
              </w:rPr>
            </w:pPr>
            <w:r>
              <w:rPr>
                <w:b/>
              </w:rPr>
              <w:t>SAĞLIK BİLİMLERİ ENSTİTÜSÜ</w:t>
            </w:r>
          </w:p>
          <w:p w:rsidR="00A1586D" w:rsidRPr="00CC1210" w:rsidRDefault="00A1586D" w:rsidP="002B2A27">
            <w:pPr>
              <w:jc w:val="center"/>
              <w:rPr>
                <w:b/>
              </w:rPr>
            </w:pPr>
          </w:p>
          <w:p w:rsidR="00A1586D" w:rsidRPr="00CC1210" w:rsidRDefault="00A1586D" w:rsidP="002B2A27">
            <w:pPr>
              <w:spacing w:after="80"/>
              <w:jc w:val="center"/>
              <w:rPr>
                <w:rStyle w:val="Gl"/>
                <w:rFonts w:cs="Arial"/>
                <w:bCs/>
              </w:rPr>
            </w:pPr>
            <w:r>
              <w:rPr>
                <w:b/>
              </w:rPr>
              <w:t>İŞ AKIŞ SÜRECİ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86D" w:rsidRDefault="00A1586D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101CCEB" wp14:editId="5D1F226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-972185</wp:posOffset>
                  </wp:positionV>
                  <wp:extent cx="809625" cy="741045"/>
                  <wp:effectExtent l="0" t="0" r="9525" b="1905"/>
                  <wp:wrapSquare wrapText="bothSides"/>
                  <wp:docPr id="157" name="Resim 157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1586D" w:rsidRDefault="00A1586D" w:rsidP="00A1586D">
      <w:pPr>
        <w:pStyle w:val="GvdeMetni"/>
        <w:rPr>
          <w:b/>
          <w:sz w:val="20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A1586D" w:rsidRPr="008A0ECC" w:rsidTr="002B2A27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1586D" w:rsidRPr="008A0ECC" w:rsidRDefault="00A1586D" w:rsidP="002B2A27">
            <w:pPr>
              <w:ind w:left="-57" w:right="-57"/>
              <w:jc w:val="center"/>
              <w:rPr>
                <w:rStyle w:val="Gl"/>
                <w:rFonts w:ascii="Arial" w:eastAsiaTheme="minorEastAsia" w:hAnsi="Arial" w:cs="Arial"/>
              </w:rPr>
            </w:pPr>
            <w:r w:rsidRPr="008A0ECC">
              <w:rPr>
                <w:rFonts w:ascii="Arial" w:hAnsi="Arial" w:cs="Arial"/>
                <w:b/>
                <w:sz w:val="20"/>
              </w:rPr>
              <w:t>OPERASYONEL</w:t>
            </w:r>
          </w:p>
          <w:p w:rsidR="00A1586D" w:rsidRPr="008A0ECC" w:rsidRDefault="00A1586D" w:rsidP="002B2A27">
            <w:pPr>
              <w:ind w:left="-57" w:right="-57"/>
              <w:jc w:val="center"/>
              <w:rPr>
                <w:rStyle w:val="Gl"/>
                <w:rFonts w:ascii="Arial" w:eastAsiaTheme="minorEastAsia" w:hAnsi="Arial" w:cs="Arial"/>
                <w:sz w:val="20"/>
              </w:rPr>
            </w:pPr>
            <w:r w:rsidRPr="008A0ECC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1586D" w:rsidRPr="008A0ECC" w:rsidRDefault="00A1586D" w:rsidP="002B2A27">
            <w:pPr>
              <w:ind w:right="-113"/>
              <w:rPr>
                <w:rStyle w:val="Gl"/>
                <w:rFonts w:ascii="Arial" w:eastAsiaTheme="minorEastAsia" w:hAnsi="Arial" w:cs="Arial"/>
                <w:b w:val="0"/>
                <w:sz w:val="20"/>
              </w:rPr>
            </w:pPr>
            <w:r w:rsidRPr="008A0ECC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86D" w:rsidRPr="008A0ECC" w:rsidRDefault="00A1586D" w:rsidP="002B2A27">
            <w:pPr>
              <w:rPr>
                <w:rStyle w:val="Gl"/>
                <w:rFonts w:ascii="Arial" w:eastAsiaTheme="minorEastAsia" w:hAnsi="Arial" w:cs="Arial"/>
                <w:b w:val="0"/>
                <w:sz w:val="20"/>
              </w:rPr>
            </w:pPr>
            <w:r w:rsidRPr="008A0ECC">
              <w:rPr>
                <w:rFonts w:ascii="Arial" w:hAnsi="Arial" w:cs="Arial"/>
                <w:sz w:val="20"/>
              </w:rPr>
              <w:t>Sağlık Bilimleri Enstitüsü</w:t>
            </w:r>
          </w:p>
        </w:tc>
      </w:tr>
      <w:tr w:rsidR="00A1586D" w:rsidRPr="008A0ECC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1586D" w:rsidRPr="008A0ECC" w:rsidRDefault="00A1586D" w:rsidP="002B2A27">
            <w:pPr>
              <w:jc w:val="center"/>
              <w:rPr>
                <w:rStyle w:val="Gl"/>
                <w:rFonts w:ascii="Arial" w:eastAsiaTheme="minorEastAsia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1586D" w:rsidRPr="008A0ECC" w:rsidRDefault="00A1586D" w:rsidP="002B2A27">
            <w:pPr>
              <w:ind w:right="-113"/>
              <w:rPr>
                <w:rStyle w:val="Gl"/>
                <w:rFonts w:ascii="Arial" w:eastAsiaTheme="minorEastAsia" w:hAnsi="Arial" w:cs="Arial"/>
                <w:b w:val="0"/>
                <w:sz w:val="20"/>
              </w:rPr>
            </w:pPr>
            <w:r w:rsidRPr="008A0ECC">
              <w:rPr>
                <w:rStyle w:val="Gl"/>
                <w:rFonts w:ascii="Arial" w:eastAsiaTheme="minorEastAsia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A1586D" w:rsidRPr="008A0ECC" w:rsidRDefault="00A1586D" w:rsidP="002B2A27">
            <w:pPr>
              <w:pStyle w:val="TableParagraph"/>
              <w:spacing w:before="52"/>
              <w:ind w:left="0"/>
              <w:rPr>
                <w:rFonts w:ascii="Arial" w:hAnsi="Arial" w:cs="Arial"/>
                <w:sz w:val="20"/>
              </w:rPr>
            </w:pPr>
            <w:bookmarkStart w:id="0" w:name="_GoBack"/>
            <w:r w:rsidRPr="008A0ECC">
              <w:rPr>
                <w:rFonts w:ascii="Arial" w:hAnsi="Arial" w:cs="Arial"/>
                <w:spacing w:val="-1"/>
                <w:w w:val="95"/>
                <w:sz w:val="20"/>
              </w:rPr>
              <w:t>Lisansüstü Tezlerin Ulusal Tez Merkezine Yükleme ve Yazışma İşlemleri İş Akış Süreci</w:t>
            </w:r>
            <w:bookmarkEnd w:id="0"/>
          </w:p>
        </w:tc>
      </w:tr>
      <w:tr w:rsidR="00A1586D" w:rsidRPr="008A0ECC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1586D" w:rsidRPr="008A0ECC" w:rsidRDefault="00A1586D" w:rsidP="002B2A27">
            <w:pPr>
              <w:jc w:val="center"/>
              <w:rPr>
                <w:rStyle w:val="Gl"/>
                <w:rFonts w:ascii="Arial" w:eastAsiaTheme="minorEastAsia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1586D" w:rsidRPr="008A0ECC" w:rsidRDefault="00A1586D" w:rsidP="002B2A27">
            <w:pPr>
              <w:ind w:right="-113"/>
              <w:rPr>
                <w:rStyle w:val="Gl"/>
                <w:rFonts w:ascii="Arial" w:eastAsiaTheme="minorEastAsia" w:hAnsi="Arial" w:cs="Arial"/>
                <w:b w:val="0"/>
                <w:sz w:val="20"/>
              </w:rPr>
            </w:pPr>
            <w:r w:rsidRPr="008A0ECC">
              <w:rPr>
                <w:rStyle w:val="Gl"/>
                <w:rFonts w:ascii="Arial" w:eastAsiaTheme="minorEastAsia" w:hAnsi="Arial" w:cs="Arial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86D" w:rsidRPr="008A0ECC" w:rsidRDefault="00A1586D" w:rsidP="002B2A27">
            <w:pPr>
              <w:rPr>
                <w:rStyle w:val="Gl"/>
                <w:rFonts w:ascii="Arial" w:eastAsiaTheme="minorEastAsia" w:hAnsi="Arial" w:cs="Arial"/>
                <w:sz w:val="20"/>
              </w:rPr>
            </w:pPr>
            <w:r w:rsidRPr="008A0ECC">
              <w:rPr>
                <w:rFonts w:ascii="Arial" w:hAnsi="Arial" w:cs="Arial"/>
                <w:sz w:val="20"/>
              </w:rPr>
              <w:t>ÖİA-028</w:t>
            </w:r>
          </w:p>
        </w:tc>
      </w:tr>
    </w:tbl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/>
    <w:p w:rsidR="00A1586D" w:rsidRDefault="00A1586D" w:rsidP="00A1586D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854EA" wp14:editId="395E5A04">
                <wp:simplePos x="0" y="0"/>
                <wp:positionH relativeFrom="column">
                  <wp:posOffset>1462405</wp:posOffset>
                </wp:positionH>
                <wp:positionV relativeFrom="paragraph">
                  <wp:posOffset>60325</wp:posOffset>
                </wp:positionV>
                <wp:extent cx="3162300" cy="1104900"/>
                <wp:effectExtent l="0" t="0" r="19050" b="19050"/>
                <wp:wrapNone/>
                <wp:docPr id="159" name="Metin Kutusu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6D" w:rsidRDefault="00A1586D" w:rsidP="00A1586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YÖK Ulusal Tez Merkezine üye girişi yapılarak daha önce doldurulmuş olan “Tez Veriş Giriş Formu” üzerinde; tez başlığı, özet,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abstarckt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sayfalarındaki (özetler 250 kelimeyi geçmemelidir.) güncellemeler yapılarak, kaydet kutucuğuna tıklandığında sistem tarafından referans numarası verilen formun çıktısı alınıp imzalanır.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854EA" id="_x0000_t202" coordsize="21600,21600" o:spt="202" path="m,l,21600r21600,l21600,xe">
                <v:stroke joinstyle="miter"/>
                <v:path gradientshapeok="t" o:connecttype="rect"/>
              </v:shapetype>
              <v:shape id="Metin Kutusu 159" o:spid="_x0000_s1026" type="#_x0000_t202" style="position:absolute;margin-left:115.15pt;margin-top:4.75pt;width:249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A1586D" w:rsidRDefault="00A1586D" w:rsidP="00A1586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 xml:space="preserve">YÖK Ulusal Tez Merkezine üye girişi yapılarak daha önce doldurulmuş olan “Tez Veriş Giriş Formu” üzerinde; tez başlığı, özet,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abstarckt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 xml:space="preserve"> sayfalarındaki (özetler 250 kelimeyi geçmemelidir.) güncellemeler yapılarak, kaydet kutucuğuna tıklandığında sistem tarafından referans numarası verilen formun çıktısı alınıp imzalanır.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03074" wp14:editId="493FCCA6">
                <wp:simplePos x="0" y="0"/>
                <wp:positionH relativeFrom="column">
                  <wp:posOffset>3025775</wp:posOffset>
                </wp:positionH>
                <wp:positionV relativeFrom="paragraph">
                  <wp:posOffset>50165</wp:posOffset>
                </wp:positionV>
                <wp:extent cx="0" cy="215900"/>
                <wp:effectExtent l="76200" t="0" r="57150" b="50800"/>
                <wp:wrapNone/>
                <wp:docPr id="161" name="Düz Ok Bağlayıcısı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B2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1" o:spid="_x0000_s1026" type="#_x0000_t32" style="position:absolute;margin-left:238.25pt;margin-top:3.95pt;width:0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AD58C" wp14:editId="61FF1C25">
                <wp:simplePos x="0" y="0"/>
                <wp:positionH relativeFrom="column">
                  <wp:posOffset>1462405</wp:posOffset>
                </wp:positionH>
                <wp:positionV relativeFrom="paragraph">
                  <wp:posOffset>22225</wp:posOffset>
                </wp:positionV>
                <wp:extent cx="3162300" cy="624840"/>
                <wp:effectExtent l="0" t="0" r="19050" b="22860"/>
                <wp:wrapNone/>
                <wp:docPr id="163" name="Metin Kutus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24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6D" w:rsidRDefault="00A1586D" w:rsidP="00A1586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Ana bilim dalı ve bilim dalı açılan listesinden seçiler. Dizin terimleri-anahtar kelimeler seçilir.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D58C" id="Metin Kutusu 163" o:spid="_x0000_s1027" type="#_x0000_t202" style="position:absolute;margin-left:115.15pt;margin-top:1.75pt;width:24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A1586D" w:rsidRDefault="00A1586D" w:rsidP="00A1586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Ana bilim dalı ve bilim dalı açılan listesinden seçiler. Dizin terimleri-anahtar kelimeler seçilir.</w:t>
                      </w:r>
                    </w:p>
                  </w:txbxContent>
                </v:textbox>
              </v:shape>
            </w:pict>
          </mc:Fallback>
        </mc:AlternateContent>
      </w: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7B1CD" wp14:editId="5D9CD0B3">
                <wp:simplePos x="0" y="0"/>
                <wp:positionH relativeFrom="column">
                  <wp:posOffset>3027680</wp:posOffset>
                </wp:positionH>
                <wp:positionV relativeFrom="paragraph">
                  <wp:posOffset>12700</wp:posOffset>
                </wp:positionV>
                <wp:extent cx="0" cy="215900"/>
                <wp:effectExtent l="76200" t="0" r="57150" b="50800"/>
                <wp:wrapNone/>
                <wp:docPr id="165" name="Düz Ok Bağlayıcısı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842E" id="Düz Ok Bağlayıcısı 165" o:spid="_x0000_s1026" type="#_x0000_t32" style="position:absolute;margin-left:238.4pt;margin-top:1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F4AF3" wp14:editId="53EB4A02">
                <wp:simplePos x="0" y="0"/>
                <wp:positionH relativeFrom="column">
                  <wp:posOffset>1424305</wp:posOffset>
                </wp:positionH>
                <wp:positionV relativeFrom="paragraph">
                  <wp:posOffset>95250</wp:posOffset>
                </wp:positionV>
                <wp:extent cx="3200400" cy="624840"/>
                <wp:effectExtent l="0" t="0" r="19050" b="22860"/>
                <wp:wrapNone/>
                <wp:docPr id="167" name="Metin Kutusu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24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6D" w:rsidRDefault="00A1586D" w:rsidP="00A1586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Kompakt diskin hazırlanması; Ulusal tez merkezi sisteme açılmak üzere gönderilecek tez tek bir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dosyası halinde ve tez veri giriş formundaki referans numarası ile kayıt edilmelidir. Kayıt edilen dosyada kişisel verilerle ilgili veri bulunmamalıdır.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4AF3" id="Metin Kutusu 167" o:spid="_x0000_s1028" type="#_x0000_t202" style="position:absolute;margin-left:112.15pt;margin-top:7.5pt;width:252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A1586D" w:rsidRDefault="00A1586D" w:rsidP="00A1586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 xml:space="preserve">Kompakt diskin hazırlanması; Ulusal tez merkezi sisteme açılmak üzere gönderilecek tez tek bir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pdf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 xml:space="preserve"> dosyası halinde ve tez veri giriş formundaki referans numarası ile kayıt edilmelidir. Kayıt edilen dosyada kişisel verilerle ilgili veri bulunmamalıdır.</w:t>
                      </w:r>
                    </w:p>
                  </w:txbxContent>
                </v:textbox>
              </v:shape>
            </w:pict>
          </mc:Fallback>
        </mc:AlternateContent>
      </w: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300A1" wp14:editId="30BBC20F">
                <wp:simplePos x="0" y="0"/>
                <wp:positionH relativeFrom="column">
                  <wp:posOffset>3017520</wp:posOffset>
                </wp:positionH>
                <wp:positionV relativeFrom="paragraph">
                  <wp:posOffset>88265</wp:posOffset>
                </wp:positionV>
                <wp:extent cx="0" cy="215900"/>
                <wp:effectExtent l="76200" t="0" r="57150" b="50800"/>
                <wp:wrapNone/>
                <wp:docPr id="169" name="Düz Ok Bağlayıcısı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FA87" id="Düz Ok Bağlayıcısı 169" o:spid="_x0000_s1026" type="#_x0000_t32" style="position:absolute;margin-left:237.6pt;margin-top:6.95pt;width:0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07B50" wp14:editId="495778F0">
                <wp:simplePos x="0" y="0"/>
                <wp:positionH relativeFrom="column">
                  <wp:posOffset>1424305</wp:posOffset>
                </wp:positionH>
                <wp:positionV relativeFrom="paragraph">
                  <wp:posOffset>11430</wp:posOffset>
                </wp:positionV>
                <wp:extent cx="3246120" cy="693420"/>
                <wp:effectExtent l="0" t="0" r="11430" b="11430"/>
                <wp:wrapNone/>
                <wp:docPr id="171" name="Metin Kutusu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693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6D" w:rsidRDefault="00A1586D" w:rsidP="00A1586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Öğrenci Enstitüye 3 adet basılı (basılı teze onay sayfası ıslak imzalı olarak eklenmelidir.) tez, 2 adet cd ve bir adet “Tez Veri Giriş Formu” ile birlikte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7B50" id="Metin Kutusu 171" o:spid="_x0000_s1029" type="#_x0000_t202" style="position:absolute;margin-left:112.15pt;margin-top:.9pt;width:255.6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A1586D" w:rsidRDefault="00A1586D" w:rsidP="00A1586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Öğrenci Enstitüye 3 adet basılı (basılı teze onay sayfası ıslak imzalı olarak eklenmelidir.) tez, 2 adet cd ve bir adet “Tez Veri Giriş Formu” ile birlikte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776F7" wp14:editId="6E2BAB28">
                <wp:simplePos x="0" y="0"/>
                <wp:positionH relativeFrom="column">
                  <wp:posOffset>3025140</wp:posOffset>
                </wp:positionH>
                <wp:positionV relativeFrom="paragraph">
                  <wp:posOffset>46355</wp:posOffset>
                </wp:positionV>
                <wp:extent cx="0" cy="215900"/>
                <wp:effectExtent l="76200" t="0" r="57150" b="50800"/>
                <wp:wrapNone/>
                <wp:docPr id="173" name="Düz Ok Bağlayıcıs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CF29" id="Düz Ok Bağlayıcısı 173" o:spid="_x0000_s1026" type="#_x0000_t32" style="position:absolute;margin-left:238.2pt;margin-top:3.65pt;width:0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586D" w:rsidRDefault="00A1586D" w:rsidP="00A1586D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21E09" wp14:editId="15570687">
                <wp:simplePos x="0" y="0"/>
                <wp:positionH relativeFrom="column">
                  <wp:posOffset>1424305</wp:posOffset>
                </wp:positionH>
                <wp:positionV relativeFrom="paragraph">
                  <wp:posOffset>113030</wp:posOffset>
                </wp:positionV>
                <wp:extent cx="3223260" cy="359410"/>
                <wp:effectExtent l="0" t="0" r="15240" b="21590"/>
                <wp:wrapNone/>
                <wp:docPr id="175" name="Metin Kutusu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6D" w:rsidRDefault="00A1586D" w:rsidP="00A1586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Enstitü tarafından mezuniyeti takip eden üç ay içerisinde Ulusal Tez Merkezine tezler yüklenir.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1E09" id="Metin Kutusu 175" o:spid="_x0000_s1030" type="#_x0000_t202" style="position:absolute;margin-left:112.15pt;margin-top:8.9pt;width:253.8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A1586D" w:rsidRDefault="00A1586D" w:rsidP="00A1586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Enstitü tarafından mezuniyeti takip eden üç ay içerisinde Ulusal Tez Merkezine tezler yüklenir.</w:t>
                      </w:r>
                    </w:p>
                  </w:txbxContent>
                </v:textbox>
              </v:shape>
            </w:pict>
          </mc:Fallback>
        </mc:AlternateContent>
      </w: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A1586D" w:rsidRDefault="00A1586D" w:rsidP="00A1586D">
      <w:pPr>
        <w:rPr>
          <w:rFonts w:ascii="Arial" w:hAnsi="Arial" w:cs="Arial"/>
          <w:sz w:val="12"/>
          <w:szCs w:val="12"/>
        </w:rPr>
      </w:pPr>
    </w:p>
    <w:p w:rsidR="00E512F3" w:rsidRDefault="00E512F3"/>
    <w:sectPr w:rsidR="00E5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6D"/>
    <w:rsid w:val="00A1586D"/>
    <w:rsid w:val="00E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6C80-2CDA-4303-8087-760E7499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1586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586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586D"/>
    <w:pPr>
      <w:ind w:left="108"/>
    </w:pPr>
  </w:style>
  <w:style w:type="character" w:styleId="Gl">
    <w:name w:val="Strong"/>
    <w:basedOn w:val="VarsaylanParagrafYazTipi"/>
    <w:qFormat/>
    <w:rsid w:val="00A158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2022-04-11T11:22:00Z</dcterms:created>
  <dcterms:modified xsi:type="dcterms:W3CDTF">2022-04-11T11:23:00Z</dcterms:modified>
</cp:coreProperties>
</file>