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007" w:rsidRDefault="00A33007" w:rsidP="00A33007">
      <w:pPr>
        <w:jc w:val="center"/>
        <w:rPr>
          <w:b/>
        </w:rPr>
      </w:pPr>
    </w:p>
    <w:p w:rsidR="00A33007" w:rsidRDefault="00A33007" w:rsidP="00A33007">
      <w:pPr>
        <w:jc w:val="center"/>
        <w:rPr>
          <w:b/>
        </w:rPr>
      </w:pPr>
    </w:p>
    <w:tbl>
      <w:tblPr>
        <w:tblpPr w:leftFromText="141" w:rightFromText="141" w:vertAnchor="page" w:horzAnchor="margin" w:tblpX="-777" w:tblpY="661"/>
        <w:tblOverlap w:val="never"/>
        <w:tblW w:w="10808" w:type="dxa"/>
        <w:tblBorders>
          <w:top w:val="single" w:sz="18" w:space="0" w:color="auto"/>
          <w:left w:val="single" w:sz="18" w:space="0" w:color="auto"/>
          <w:bottom w:val="single" w:sz="18" w:space="0" w:color="auto"/>
          <w:right w:val="single" w:sz="18" w:space="0" w:color="auto"/>
        </w:tblBorders>
        <w:tblLayout w:type="fixed"/>
        <w:tblLook w:val="01E0" w:firstRow="1" w:lastRow="1" w:firstColumn="1" w:lastColumn="1" w:noHBand="0" w:noVBand="0"/>
      </w:tblPr>
      <w:tblGrid>
        <w:gridCol w:w="1526"/>
        <w:gridCol w:w="7087"/>
        <w:gridCol w:w="2195"/>
      </w:tblGrid>
      <w:tr w:rsidR="00A33007" w:rsidRPr="00454C22" w:rsidTr="0048660B">
        <w:trPr>
          <w:trHeight w:val="1115"/>
        </w:trPr>
        <w:tc>
          <w:tcPr>
            <w:tcW w:w="1526" w:type="dxa"/>
            <w:tcBorders>
              <w:top w:val="single" w:sz="18" w:space="0" w:color="auto"/>
              <w:left w:val="single" w:sz="18" w:space="0" w:color="auto"/>
              <w:bottom w:val="single" w:sz="18" w:space="0" w:color="auto"/>
              <w:right w:val="single" w:sz="18" w:space="0" w:color="auto"/>
            </w:tcBorders>
            <w:vAlign w:val="center"/>
          </w:tcPr>
          <w:p w:rsidR="00A33007" w:rsidRPr="00454C22" w:rsidRDefault="00A33007" w:rsidP="0048660B">
            <w:pPr>
              <w:rPr>
                <w:sz w:val="22"/>
                <w:szCs w:val="22"/>
              </w:rPr>
            </w:pPr>
            <w:r>
              <w:rPr>
                <w:noProof/>
              </w:rPr>
              <w:drawing>
                <wp:anchor distT="0" distB="0" distL="114300" distR="114300" simplePos="0" relativeHeight="251659264" behindDoc="0" locked="0" layoutInCell="1" allowOverlap="1" wp14:anchorId="75358EEE" wp14:editId="22B93A4C">
                  <wp:simplePos x="0" y="0"/>
                  <wp:positionH relativeFrom="column">
                    <wp:posOffset>-47625</wp:posOffset>
                  </wp:positionH>
                  <wp:positionV relativeFrom="paragraph">
                    <wp:posOffset>41910</wp:posOffset>
                  </wp:positionV>
                  <wp:extent cx="809625" cy="793750"/>
                  <wp:effectExtent l="0" t="0" r="9525" b="6350"/>
                  <wp:wrapSquare wrapText="bothSides"/>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9625" cy="79375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087" w:type="dxa"/>
            <w:tcBorders>
              <w:top w:val="single" w:sz="18" w:space="0" w:color="auto"/>
              <w:left w:val="single" w:sz="18" w:space="0" w:color="auto"/>
              <w:bottom w:val="single" w:sz="18" w:space="0" w:color="auto"/>
              <w:right w:val="single" w:sz="18" w:space="0" w:color="auto"/>
            </w:tcBorders>
            <w:vAlign w:val="center"/>
          </w:tcPr>
          <w:p w:rsidR="00A33007" w:rsidRPr="003737BA" w:rsidRDefault="00A33007" w:rsidP="0048660B">
            <w:pPr>
              <w:jc w:val="center"/>
              <w:rPr>
                <w:b/>
              </w:rPr>
            </w:pPr>
            <w:r w:rsidRPr="003737BA">
              <w:rPr>
                <w:b/>
              </w:rPr>
              <w:t>T.C.</w:t>
            </w:r>
          </w:p>
          <w:p w:rsidR="00A33007" w:rsidRPr="003737BA" w:rsidRDefault="00A33007" w:rsidP="0048660B">
            <w:pPr>
              <w:jc w:val="center"/>
              <w:rPr>
                <w:b/>
              </w:rPr>
            </w:pPr>
            <w:r w:rsidRPr="003737BA">
              <w:rPr>
                <w:b/>
              </w:rPr>
              <w:t>SİVAS CUMHURİYET ÜNİVERSİTESİ</w:t>
            </w:r>
          </w:p>
          <w:p w:rsidR="00A33007" w:rsidRPr="003737BA" w:rsidRDefault="00A33007" w:rsidP="0048660B">
            <w:pPr>
              <w:jc w:val="center"/>
              <w:rPr>
                <w:b/>
              </w:rPr>
            </w:pPr>
            <w:r w:rsidRPr="003737BA">
              <w:rPr>
                <w:b/>
              </w:rPr>
              <w:t>SAĞLIK BİLİMLERİ ENSTİTÜSÜ</w:t>
            </w:r>
          </w:p>
          <w:p w:rsidR="00A33007" w:rsidRPr="003737BA" w:rsidRDefault="000B237C" w:rsidP="0048660B">
            <w:pPr>
              <w:jc w:val="center"/>
              <w:rPr>
                <w:b/>
                <w:szCs w:val="18"/>
              </w:rPr>
            </w:pPr>
            <w:r>
              <w:rPr>
                <w:b/>
                <w:szCs w:val="18"/>
              </w:rPr>
              <w:t>DOKTORA</w:t>
            </w:r>
            <w:r w:rsidR="00A33007">
              <w:rPr>
                <w:b/>
                <w:szCs w:val="18"/>
              </w:rPr>
              <w:t xml:space="preserve"> </w:t>
            </w:r>
            <w:r w:rsidR="00A33007" w:rsidRPr="003737BA">
              <w:rPr>
                <w:b/>
                <w:szCs w:val="18"/>
              </w:rPr>
              <w:t xml:space="preserve">TEZ BAŞLIĞI/TEZ KONUSU </w:t>
            </w:r>
          </w:p>
          <w:p w:rsidR="00A33007" w:rsidRPr="003737BA" w:rsidRDefault="00A33007" w:rsidP="0048660B">
            <w:pPr>
              <w:jc w:val="center"/>
              <w:rPr>
                <w:b/>
                <w:sz w:val="22"/>
                <w:szCs w:val="22"/>
              </w:rPr>
            </w:pPr>
            <w:r w:rsidRPr="003737BA">
              <w:rPr>
                <w:b/>
                <w:szCs w:val="18"/>
              </w:rPr>
              <w:t>DEĞİŞİKLİK BİLDİRİM FORMU</w:t>
            </w:r>
          </w:p>
        </w:tc>
        <w:tc>
          <w:tcPr>
            <w:tcW w:w="2195" w:type="dxa"/>
            <w:tcBorders>
              <w:top w:val="single" w:sz="18" w:space="0" w:color="auto"/>
              <w:left w:val="single" w:sz="18" w:space="0" w:color="auto"/>
              <w:bottom w:val="single" w:sz="18" w:space="0" w:color="auto"/>
              <w:right w:val="single" w:sz="18" w:space="0" w:color="auto"/>
            </w:tcBorders>
          </w:tcPr>
          <w:p w:rsidR="00A33007" w:rsidRPr="00454C22" w:rsidRDefault="00A33007" w:rsidP="0048660B">
            <w:pPr>
              <w:ind w:left="-107"/>
              <w:rPr>
                <w:sz w:val="22"/>
                <w:szCs w:val="22"/>
              </w:rPr>
            </w:pPr>
            <w:r>
              <w:rPr>
                <w:noProof/>
              </w:rPr>
              <w:drawing>
                <wp:anchor distT="0" distB="0" distL="114300" distR="114300" simplePos="0" relativeHeight="251660288" behindDoc="0" locked="0" layoutInCell="1" allowOverlap="1" wp14:anchorId="36FE3693" wp14:editId="51806B62">
                  <wp:simplePos x="0" y="0"/>
                  <wp:positionH relativeFrom="column">
                    <wp:posOffset>139065</wp:posOffset>
                  </wp:positionH>
                  <wp:positionV relativeFrom="paragraph">
                    <wp:posOffset>113665</wp:posOffset>
                  </wp:positionV>
                  <wp:extent cx="809625" cy="741045"/>
                  <wp:effectExtent l="0" t="0" r="9525" b="1905"/>
                  <wp:wrapSquare wrapText="bothSides"/>
                  <wp:docPr id="1" name="Resim 1" descr="saglikbilimlerienst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saglikbilimlerienstitu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9625" cy="74104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A33007" w:rsidRDefault="00A33007" w:rsidP="00A33007">
      <w:pPr>
        <w:jc w:val="center"/>
        <w:rPr>
          <w:b/>
        </w:rPr>
      </w:pPr>
    </w:p>
    <w:p w:rsidR="00A33007" w:rsidRDefault="00A33007" w:rsidP="00A33007">
      <w:pPr>
        <w:jc w:val="center"/>
        <w:rPr>
          <w:b/>
        </w:rPr>
      </w:pPr>
    </w:p>
    <w:p w:rsidR="00A33007" w:rsidRDefault="00A33007" w:rsidP="00A33007">
      <w:pPr>
        <w:jc w:val="center"/>
        <w:rPr>
          <w:b/>
        </w:rPr>
      </w:pPr>
    </w:p>
    <w:p w:rsidR="00023077" w:rsidRDefault="00023077" w:rsidP="00023077">
      <w:pPr>
        <w:jc w:val="right"/>
        <w:rPr>
          <w:sz w:val="22"/>
          <w:szCs w:val="22"/>
        </w:rPr>
      </w:pPr>
      <w:proofErr w:type="gramStart"/>
      <w:r>
        <w:rPr>
          <w:sz w:val="22"/>
          <w:szCs w:val="22"/>
        </w:rPr>
        <w:t>..</w:t>
      </w:r>
      <w:proofErr w:type="gramEnd"/>
      <w:r>
        <w:rPr>
          <w:sz w:val="22"/>
          <w:szCs w:val="22"/>
        </w:rPr>
        <w:t xml:space="preserve"> </w:t>
      </w:r>
      <w:r w:rsidRPr="00767CB0">
        <w:rPr>
          <w:sz w:val="22"/>
          <w:szCs w:val="22"/>
        </w:rPr>
        <w:t>/</w:t>
      </w:r>
      <w:r>
        <w:rPr>
          <w:sz w:val="22"/>
          <w:szCs w:val="22"/>
        </w:rPr>
        <w:t xml:space="preserve"> </w:t>
      </w:r>
      <w:proofErr w:type="gramStart"/>
      <w:r>
        <w:rPr>
          <w:sz w:val="22"/>
          <w:szCs w:val="22"/>
        </w:rPr>
        <w:t>..</w:t>
      </w:r>
      <w:proofErr w:type="gramEnd"/>
      <w:r w:rsidRPr="00767CB0">
        <w:rPr>
          <w:sz w:val="22"/>
          <w:szCs w:val="22"/>
        </w:rPr>
        <w:t xml:space="preserve"> / 20</w:t>
      </w:r>
      <w:proofErr w:type="gramStart"/>
      <w:r>
        <w:rPr>
          <w:sz w:val="22"/>
          <w:szCs w:val="22"/>
        </w:rPr>
        <w:t>..</w:t>
      </w:r>
      <w:proofErr w:type="gramEnd"/>
    </w:p>
    <w:p w:rsidR="00023077" w:rsidRDefault="00023077" w:rsidP="00023077">
      <w:pPr>
        <w:jc w:val="right"/>
        <w:rPr>
          <w:sz w:val="22"/>
          <w:szCs w:val="22"/>
        </w:rPr>
      </w:pPr>
    </w:p>
    <w:p w:rsidR="00023077" w:rsidRDefault="00023077" w:rsidP="00023077">
      <w:pPr>
        <w:ind w:left="-426" w:firstLine="426"/>
        <w:jc w:val="right"/>
        <w:rPr>
          <w:sz w:val="22"/>
          <w:szCs w:val="22"/>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23"/>
        <w:gridCol w:w="1026"/>
        <w:gridCol w:w="770"/>
        <w:gridCol w:w="1411"/>
        <w:gridCol w:w="4489"/>
      </w:tblGrid>
      <w:tr w:rsidR="00023077" w:rsidRPr="004E0117" w:rsidTr="00023077">
        <w:trPr>
          <w:trHeight w:val="258"/>
        </w:trPr>
        <w:tc>
          <w:tcPr>
            <w:tcW w:w="2823" w:type="dxa"/>
            <w:shd w:val="clear" w:color="auto" w:fill="auto"/>
            <w:vAlign w:val="center"/>
          </w:tcPr>
          <w:p w:rsidR="00023077" w:rsidRPr="008A0B8F" w:rsidRDefault="00023077" w:rsidP="0048660B">
            <w:pPr>
              <w:spacing w:before="40" w:after="40"/>
              <w:rPr>
                <w:b/>
                <w:bCs/>
                <w:sz w:val="20"/>
                <w:szCs w:val="20"/>
              </w:rPr>
            </w:pPr>
            <w:r>
              <w:rPr>
                <w:b/>
                <w:bCs/>
                <w:sz w:val="20"/>
                <w:szCs w:val="20"/>
              </w:rPr>
              <w:t>Öğrenci Adı Soyadı</w:t>
            </w:r>
          </w:p>
        </w:tc>
        <w:tc>
          <w:tcPr>
            <w:tcW w:w="3207" w:type="dxa"/>
            <w:gridSpan w:val="3"/>
            <w:shd w:val="clear" w:color="auto" w:fill="auto"/>
            <w:vAlign w:val="center"/>
          </w:tcPr>
          <w:p w:rsidR="00023077" w:rsidRPr="008A0B8F" w:rsidRDefault="00023077" w:rsidP="0048660B">
            <w:pPr>
              <w:spacing w:before="40" w:after="40"/>
              <w:jc w:val="center"/>
              <w:rPr>
                <w:b/>
                <w:bCs/>
                <w:sz w:val="20"/>
                <w:szCs w:val="20"/>
              </w:rPr>
            </w:pPr>
          </w:p>
        </w:tc>
        <w:tc>
          <w:tcPr>
            <w:tcW w:w="4489" w:type="dxa"/>
            <w:shd w:val="clear" w:color="auto" w:fill="auto"/>
            <w:vAlign w:val="center"/>
          </w:tcPr>
          <w:p w:rsidR="00023077" w:rsidRPr="008A0B8F" w:rsidRDefault="00023077" w:rsidP="0048660B">
            <w:pPr>
              <w:spacing w:before="40" w:after="40"/>
              <w:rPr>
                <w:b/>
                <w:bCs/>
                <w:sz w:val="20"/>
                <w:szCs w:val="20"/>
              </w:rPr>
            </w:pPr>
            <w:r>
              <w:rPr>
                <w:b/>
                <w:bCs/>
                <w:sz w:val="20"/>
                <w:szCs w:val="20"/>
              </w:rPr>
              <w:t>Numara:</w:t>
            </w:r>
          </w:p>
        </w:tc>
      </w:tr>
      <w:tr w:rsidR="00023077" w:rsidRPr="004E0117" w:rsidTr="00023077">
        <w:trPr>
          <w:trHeight w:val="248"/>
        </w:trPr>
        <w:tc>
          <w:tcPr>
            <w:tcW w:w="2823" w:type="dxa"/>
            <w:shd w:val="clear" w:color="auto" w:fill="auto"/>
          </w:tcPr>
          <w:p w:rsidR="00023077" w:rsidRPr="008A0B8F" w:rsidRDefault="00023077" w:rsidP="0048660B">
            <w:pPr>
              <w:tabs>
                <w:tab w:val="left" w:pos="566"/>
              </w:tabs>
              <w:spacing w:before="40" w:after="40"/>
              <w:rPr>
                <w:rFonts w:eastAsia="ヒラギノ明朝 Pro W3"/>
                <w:b/>
                <w:sz w:val="20"/>
                <w:szCs w:val="20"/>
              </w:rPr>
            </w:pPr>
            <w:r w:rsidRPr="008A0B8F">
              <w:rPr>
                <w:rFonts w:eastAsia="ヒラギノ明朝 Pro W3"/>
                <w:b/>
                <w:sz w:val="20"/>
                <w:szCs w:val="20"/>
              </w:rPr>
              <w:t>Ana</w:t>
            </w:r>
            <w:r>
              <w:rPr>
                <w:rFonts w:eastAsia="ヒラギノ明朝 Pro W3"/>
                <w:b/>
                <w:sz w:val="20"/>
                <w:szCs w:val="20"/>
              </w:rPr>
              <w:t xml:space="preserve"> B</w:t>
            </w:r>
            <w:r w:rsidRPr="008A0B8F">
              <w:rPr>
                <w:rFonts w:eastAsia="ヒラギノ明朝 Pro W3"/>
                <w:b/>
                <w:sz w:val="20"/>
                <w:szCs w:val="20"/>
              </w:rPr>
              <w:t>ilim Dalı</w:t>
            </w:r>
          </w:p>
        </w:tc>
        <w:tc>
          <w:tcPr>
            <w:tcW w:w="7696" w:type="dxa"/>
            <w:gridSpan w:val="4"/>
            <w:shd w:val="clear" w:color="auto" w:fill="auto"/>
          </w:tcPr>
          <w:p w:rsidR="00023077" w:rsidRPr="007A3844" w:rsidRDefault="00023077" w:rsidP="0048660B">
            <w:pPr>
              <w:tabs>
                <w:tab w:val="left" w:pos="566"/>
              </w:tabs>
              <w:spacing w:before="40" w:after="40"/>
              <w:rPr>
                <w:rFonts w:eastAsia="ヒラギノ明朝 Pro W3"/>
                <w:sz w:val="20"/>
                <w:szCs w:val="20"/>
              </w:rPr>
            </w:pPr>
          </w:p>
        </w:tc>
      </w:tr>
      <w:tr w:rsidR="00023077" w:rsidRPr="004E0117" w:rsidTr="00023077">
        <w:trPr>
          <w:trHeight w:val="189"/>
        </w:trPr>
        <w:tc>
          <w:tcPr>
            <w:tcW w:w="2823" w:type="dxa"/>
            <w:shd w:val="clear" w:color="auto" w:fill="auto"/>
          </w:tcPr>
          <w:p w:rsidR="00023077" w:rsidRPr="008A0B8F" w:rsidRDefault="00023077" w:rsidP="0048660B">
            <w:pPr>
              <w:spacing w:line="360" w:lineRule="auto"/>
              <w:rPr>
                <w:b/>
                <w:sz w:val="20"/>
                <w:szCs w:val="20"/>
                <w:lang w:val="fr-FR"/>
              </w:rPr>
            </w:pPr>
            <w:proofErr w:type="spellStart"/>
            <w:r>
              <w:rPr>
                <w:b/>
                <w:sz w:val="20"/>
                <w:szCs w:val="20"/>
                <w:lang w:val="fr-FR"/>
              </w:rPr>
              <w:t>Telefon</w:t>
            </w:r>
            <w:proofErr w:type="spellEnd"/>
          </w:p>
        </w:tc>
        <w:tc>
          <w:tcPr>
            <w:tcW w:w="3207" w:type="dxa"/>
            <w:gridSpan w:val="3"/>
            <w:shd w:val="clear" w:color="auto" w:fill="auto"/>
          </w:tcPr>
          <w:p w:rsidR="00023077" w:rsidRPr="007A3844" w:rsidRDefault="00023077" w:rsidP="0048660B">
            <w:pPr>
              <w:tabs>
                <w:tab w:val="left" w:pos="566"/>
              </w:tabs>
              <w:spacing w:before="40" w:after="40"/>
              <w:rPr>
                <w:rFonts w:eastAsia="ヒラギノ明朝 Pro W3"/>
                <w:sz w:val="20"/>
                <w:szCs w:val="20"/>
              </w:rPr>
            </w:pPr>
            <w:r w:rsidRPr="007A3844">
              <w:rPr>
                <w:rFonts w:eastAsia="ヒラギノ明朝 Pro W3"/>
                <w:sz w:val="20"/>
                <w:szCs w:val="20"/>
              </w:rPr>
              <w:t xml:space="preserve">(…) </w:t>
            </w:r>
            <w:proofErr w:type="gramStart"/>
            <w:r w:rsidRPr="007A3844">
              <w:rPr>
                <w:rFonts w:eastAsia="ヒラギノ明朝 Pro W3"/>
                <w:sz w:val="20"/>
                <w:szCs w:val="20"/>
              </w:rPr>
              <w:t>………..</w:t>
            </w:r>
            <w:proofErr w:type="gramEnd"/>
          </w:p>
        </w:tc>
        <w:tc>
          <w:tcPr>
            <w:tcW w:w="4489" w:type="dxa"/>
            <w:shd w:val="clear" w:color="auto" w:fill="auto"/>
          </w:tcPr>
          <w:p w:rsidR="00023077" w:rsidRPr="008A0B8F" w:rsidRDefault="00023077" w:rsidP="0048660B">
            <w:pPr>
              <w:tabs>
                <w:tab w:val="left" w:pos="566"/>
              </w:tabs>
              <w:spacing w:before="40" w:after="40"/>
              <w:rPr>
                <w:rFonts w:eastAsia="ヒラギノ明朝 Pro W3"/>
                <w:b/>
                <w:sz w:val="20"/>
                <w:szCs w:val="20"/>
              </w:rPr>
            </w:pPr>
            <w:r w:rsidRPr="008A0B8F">
              <w:rPr>
                <w:b/>
                <w:sz w:val="20"/>
                <w:szCs w:val="20"/>
                <w:lang w:val="fr-FR"/>
              </w:rPr>
              <w:t>e-mail</w:t>
            </w:r>
            <w:r>
              <w:rPr>
                <w:b/>
                <w:sz w:val="20"/>
                <w:szCs w:val="20"/>
                <w:lang w:val="fr-FR"/>
              </w:rPr>
              <w:t> :</w:t>
            </w:r>
            <w:r w:rsidRPr="007A3844">
              <w:rPr>
                <w:rFonts w:eastAsia="ヒラギノ明朝 Pro W3"/>
                <w:sz w:val="20"/>
                <w:szCs w:val="20"/>
              </w:rPr>
              <w:t xml:space="preserve">               @</w:t>
            </w:r>
          </w:p>
        </w:tc>
      </w:tr>
      <w:tr w:rsidR="00023077" w:rsidRPr="004E0117" w:rsidTr="00023077">
        <w:trPr>
          <w:trHeight w:val="258"/>
        </w:trPr>
        <w:tc>
          <w:tcPr>
            <w:tcW w:w="2823" w:type="dxa"/>
            <w:shd w:val="clear" w:color="auto" w:fill="auto"/>
          </w:tcPr>
          <w:p w:rsidR="00023077" w:rsidRPr="008A0B8F" w:rsidRDefault="00023077" w:rsidP="0048660B">
            <w:pPr>
              <w:tabs>
                <w:tab w:val="left" w:pos="566"/>
              </w:tabs>
              <w:spacing w:before="40" w:after="40"/>
              <w:rPr>
                <w:rFonts w:eastAsia="ヒラギノ明朝 Pro W3"/>
                <w:b/>
                <w:sz w:val="20"/>
                <w:szCs w:val="20"/>
              </w:rPr>
            </w:pPr>
            <w:proofErr w:type="spellStart"/>
            <w:r w:rsidRPr="008A0B8F">
              <w:rPr>
                <w:b/>
                <w:sz w:val="20"/>
                <w:szCs w:val="20"/>
                <w:lang w:val="fr-FR"/>
              </w:rPr>
              <w:t>Tez</w:t>
            </w:r>
            <w:proofErr w:type="spellEnd"/>
            <w:r w:rsidRPr="008A0B8F">
              <w:rPr>
                <w:b/>
                <w:sz w:val="20"/>
                <w:szCs w:val="20"/>
                <w:lang w:val="fr-FR"/>
              </w:rPr>
              <w:t xml:space="preserve"> </w:t>
            </w:r>
            <w:proofErr w:type="spellStart"/>
            <w:r w:rsidRPr="008A0B8F">
              <w:rPr>
                <w:b/>
                <w:sz w:val="20"/>
                <w:szCs w:val="20"/>
                <w:lang w:val="fr-FR"/>
              </w:rPr>
              <w:t>Danışmanı</w:t>
            </w:r>
            <w:proofErr w:type="spellEnd"/>
            <w:r>
              <w:rPr>
                <w:b/>
                <w:sz w:val="20"/>
                <w:szCs w:val="20"/>
                <w:lang w:val="fr-FR"/>
              </w:rPr>
              <w:t xml:space="preserve"> </w:t>
            </w:r>
            <w:proofErr w:type="spellStart"/>
            <w:r>
              <w:rPr>
                <w:b/>
                <w:sz w:val="20"/>
                <w:szCs w:val="20"/>
                <w:lang w:val="fr-FR"/>
              </w:rPr>
              <w:t>Ünvan</w:t>
            </w:r>
            <w:proofErr w:type="spellEnd"/>
            <w:r>
              <w:rPr>
                <w:b/>
                <w:sz w:val="20"/>
                <w:szCs w:val="20"/>
                <w:lang w:val="fr-FR"/>
              </w:rPr>
              <w:t xml:space="preserve"> Adı </w:t>
            </w:r>
            <w:proofErr w:type="spellStart"/>
            <w:r>
              <w:rPr>
                <w:b/>
                <w:sz w:val="20"/>
                <w:szCs w:val="20"/>
                <w:lang w:val="fr-FR"/>
              </w:rPr>
              <w:t>Soyadı</w:t>
            </w:r>
            <w:proofErr w:type="spellEnd"/>
          </w:p>
        </w:tc>
        <w:tc>
          <w:tcPr>
            <w:tcW w:w="7696" w:type="dxa"/>
            <w:gridSpan w:val="4"/>
            <w:shd w:val="clear" w:color="auto" w:fill="auto"/>
          </w:tcPr>
          <w:p w:rsidR="00023077" w:rsidRPr="008A0B8F" w:rsidRDefault="00023077" w:rsidP="0048660B">
            <w:pPr>
              <w:tabs>
                <w:tab w:val="left" w:pos="566"/>
              </w:tabs>
              <w:spacing w:before="40" w:after="40"/>
              <w:rPr>
                <w:rFonts w:eastAsia="ヒラギノ明朝 Pro W3"/>
                <w:b/>
                <w:sz w:val="20"/>
                <w:szCs w:val="20"/>
              </w:rPr>
            </w:pPr>
          </w:p>
        </w:tc>
      </w:tr>
      <w:tr w:rsidR="00023077" w:rsidRPr="004E0117" w:rsidTr="00023077">
        <w:trPr>
          <w:trHeight w:val="248"/>
        </w:trPr>
        <w:tc>
          <w:tcPr>
            <w:tcW w:w="2823" w:type="dxa"/>
            <w:shd w:val="clear" w:color="auto" w:fill="auto"/>
          </w:tcPr>
          <w:p w:rsidR="00023077" w:rsidRPr="008A0B8F" w:rsidRDefault="00023077" w:rsidP="0048660B">
            <w:pPr>
              <w:tabs>
                <w:tab w:val="left" w:pos="566"/>
              </w:tabs>
              <w:spacing w:before="40" w:after="40"/>
              <w:rPr>
                <w:b/>
                <w:sz w:val="20"/>
                <w:szCs w:val="20"/>
                <w:lang w:val="fr-FR"/>
              </w:rPr>
            </w:pPr>
            <w:proofErr w:type="spellStart"/>
            <w:r>
              <w:rPr>
                <w:b/>
                <w:sz w:val="20"/>
                <w:szCs w:val="20"/>
                <w:lang w:val="fr-FR"/>
              </w:rPr>
              <w:t>İkinci</w:t>
            </w:r>
            <w:proofErr w:type="spellEnd"/>
            <w:r>
              <w:rPr>
                <w:b/>
                <w:sz w:val="20"/>
                <w:szCs w:val="20"/>
                <w:lang w:val="fr-FR"/>
              </w:rPr>
              <w:t xml:space="preserve"> </w:t>
            </w:r>
            <w:proofErr w:type="spellStart"/>
            <w:r>
              <w:rPr>
                <w:b/>
                <w:sz w:val="20"/>
                <w:szCs w:val="20"/>
                <w:lang w:val="fr-FR"/>
              </w:rPr>
              <w:t>Tez</w:t>
            </w:r>
            <w:proofErr w:type="spellEnd"/>
            <w:r>
              <w:rPr>
                <w:b/>
                <w:sz w:val="20"/>
                <w:szCs w:val="20"/>
                <w:lang w:val="fr-FR"/>
              </w:rPr>
              <w:t xml:space="preserve"> </w:t>
            </w:r>
            <w:proofErr w:type="spellStart"/>
            <w:r>
              <w:rPr>
                <w:b/>
                <w:sz w:val="20"/>
                <w:szCs w:val="20"/>
                <w:lang w:val="fr-FR"/>
              </w:rPr>
              <w:t>Danışmanı</w:t>
            </w:r>
            <w:proofErr w:type="spellEnd"/>
          </w:p>
        </w:tc>
        <w:tc>
          <w:tcPr>
            <w:tcW w:w="1026" w:type="dxa"/>
            <w:shd w:val="clear" w:color="auto" w:fill="auto"/>
          </w:tcPr>
          <w:p w:rsidR="00023077" w:rsidRPr="008A0B8F" w:rsidRDefault="00023077" w:rsidP="0048660B">
            <w:pPr>
              <w:tabs>
                <w:tab w:val="left" w:pos="566"/>
              </w:tabs>
              <w:spacing w:before="40" w:after="40"/>
              <w:rPr>
                <w:rFonts w:eastAsia="ヒラギノ明朝 Pro W3"/>
                <w:b/>
                <w:sz w:val="20"/>
                <w:szCs w:val="20"/>
              </w:rPr>
            </w:pPr>
            <w:r w:rsidRPr="00A70DDD">
              <w:rPr>
                <w:sz w:val="20"/>
                <w:szCs w:val="20"/>
              </w:rPr>
              <w:fldChar w:fldCharType="begin">
                <w:ffData>
                  <w:name w:val="Check2"/>
                  <w:enabled/>
                  <w:calcOnExit w:val="0"/>
                  <w:checkBox>
                    <w:sizeAuto/>
                    <w:default w:val="0"/>
                  </w:checkBox>
                </w:ffData>
              </w:fldChar>
            </w:r>
            <w:bookmarkStart w:id="0" w:name="Check2"/>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bookmarkEnd w:id="0"/>
            <w:r w:rsidRPr="00A70DDD">
              <w:rPr>
                <w:sz w:val="20"/>
                <w:szCs w:val="20"/>
              </w:rPr>
              <w:t xml:space="preserve"> </w:t>
            </w:r>
            <w:r>
              <w:rPr>
                <w:sz w:val="20"/>
                <w:szCs w:val="20"/>
              </w:rPr>
              <w:t>Yok</w:t>
            </w:r>
          </w:p>
        </w:tc>
        <w:tc>
          <w:tcPr>
            <w:tcW w:w="770" w:type="dxa"/>
            <w:shd w:val="clear" w:color="auto" w:fill="auto"/>
          </w:tcPr>
          <w:p w:rsidR="00023077" w:rsidRPr="008A0B8F" w:rsidRDefault="00023077" w:rsidP="0048660B">
            <w:pPr>
              <w:tabs>
                <w:tab w:val="left" w:pos="566"/>
              </w:tabs>
              <w:spacing w:before="40" w:after="40"/>
              <w:rPr>
                <w:rFonts w:eastAsia="ヒラギノ明朝 Pro W3"/>
                <w:b/>
                <w:sz w:val="20"/>
                <w:szCs w:val="20"/>
              </w:rPr>
            </w:pPr>
            <w:r w:rsidRPr="00A70DDD">
              <w:rPr>
                <w:sz w:val="20"/>
                <w:szCs w:val="20"/>
              </w:rPr>
              <w:fldChar w:fldCharType="begin">
                <w:ffData>
                  <w:name w:val=""/>
                  <w:enabled/>
                  <w:calcOnExit w:val="0"/>
                  <w:checkBox>
                    <w:sizeAuto/>
                    <w:default w:val="0"/>
                  </w:checkBox>
                </w:ffData>
              </w:fldChar>
            </w:r>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r w:rsidRPr="00A70DDD">
              <w:rPr>
                <w:sz w:val="20"/>
                <w:szCs w:val="20"/>
              </w:rPr>
              <w:t xml:space="preserve"> </w:t>
            </w:r>
            <w:r>
              <w:rPr>
                <w:sz w:val="20"/>
                <w:szCs w:val="20"/>
              </w:rPr>
              <w:t xml:space="preserve">Var  </w:t>
            </w:r>
          </w:p>
        </w:tc>
        <w:tc>
          <w:tcPr>
            <w:tcW w:w="5900" w:type="dxa"/>
            <w:gridSpan w:val="2"/>
            <w:shd w:val="clear" w:color="auto" w:fill="auto"/>
          </w:tcPr>
          <w:p w:rsidR="00023077" w:rsidRPr="007A3844" w:rsidRDefault="00023077" w:rsidP="0048660B">
            <w:pPr>
              <w:tabs>
                <w:tab w:val="left" w:pos="566"/>
              </w:tabs>
              <w:spacing w:before="40" w:after="40"/>
              <w:rPr>
                <w:rFonts w:eastAsia="ヒラギノ明朝 Pro W3"/>
                <w:b/>
                <w:sz w:val="18"/>
                <w:szCs w:val="18"/>
              </w:rPr>
            </w:pPr>
            <w:r>
              <w:rPr>
                <w:b/>
                <w:sz w:val="18"/>
                <w:szCs w:val="18"/>
              </w:rPr>
              <w:t>Adı-Soyadı, Unvanı:</w:t>
            </w:r>
          </w:p>
        </w:tc>
      </w:tr>
      <w:tr w:rsidR="00023077" w:rsidRPr="004E0117" w:rsidTr="00023077">
        <w:trPr>
          <w:trHeight w:val="258"/>
        </w:trPr>
        <w:tc>
          <w:tcPr>
            <w:tcW w:w="2823" w:type="dxa"/>
            <w:shd w:val="clear" w:color="auto" w:fill="auto"/>
          </w:tcPr>
          <w:p w:rsidR="00023077" w:rsidRPr="008A0B8F" w:rsidRDefault="00023077" w:rsidP="0048660B">
            <w:pPr>
              <w:tabs>
                <w:tab w:val="left" w:pos="566"/>
              </w:tabs>
              <w:spacing w:before="40" w:after="40"/>
              <w:rPr>
                <w:b/>
                <w:sz w:val="20"/>
                <w:szCs w:val="20"/>
                <w:lang w:val="fr-FR"/>
              </w:rPr>
            </w:pPr>
            <w:r>
              <w:rPr>
                <w:b/>
                <w:sz w:val="20"/>
                <w:szCs w:val="20"/>
                <w:lang w:val="fr-FR"/>
              </w:rPr>
              <w:t xml:space="preserve">Ara </w:t>
            </w:r>
            <w:proofErr w:type="spellStart"/>
            <w:r w:rsidRPr="00C87E7C">
              <w:rPr>
                <w:b/>
                <w:sz w:val="20"/>
                <w:szCs w:val="20"/>
                <w:lang w:val="fr-FR"/>
              </w:rPr>
              <w:t>Rapor</w:t>
            </w:r>
            <w:proofErr w:type="spellEnd"/>
            <w:r w:rsidRPr="00C87E7C">
              <w:rPr>
                <w:b/>
                <w:sz w:val="20"/>
                <w:szCs w:val="20"/>
                <w:lang w:val="fr-FR"/>
              </w:rPr>
              <w:t xml:space="preserve"> </w:t>
            </w:r>
            <w:proofErr w:type="spellStart"/>
            <w:r w:rsidRPr="00C87E7C">
              <w:rPr>
                <w:b/>
                <w:sz w:val="20"/>
                <w:szCs w:val="20"/>
                <w:lang w:val="fr-FR"/>
              </w:rPr>
              <w:t>Tarihi</w:t>
            </w:r>
            <w:proofErr w:type="spellEnd"/>
            <w:r w:rsidRPr="00C87E7C">
              <w:rPr>
                <w:b/>
                <w:sz w:val="20"/>
                <w:szCs w:val="20"/>
                <w:lang w:val="fr-FR"/>
              </w:rPr>
              <w:t xml:space="preserve"> </w:t>
            </w:r>
          </w:p>
        </w:tc>
        <w:tc>
          <w:tcPr>
            <w:tcW w:w="7696" w:type="dxa"/>
            <w:gridSpan w:val="4"/>
            <w:shd w:val="clear" w:color="auto" w:fill="auto"/>
          </w:tcPr>
          <w:p w:rsidR="00023077" w:rsidRPr="0018776D" w:rsidRDefault="00023077" w:rsidP="0048660B">
            <w:pPr>
              <w:tabs>
                <w:tab w:val="left" w:pos="566"/>
              </w:tabs>
              <w:spacing w:before="40" w:after="40"/>
              <w:rPr>
                <w:rFonts w:eastAsia="ヒラギノ明朝 Pro W3"/>
                <w:sz w:val="20"/>
                <w:szCs w:val="20"/>
              </w:rPr>
            </w:pPr>
            <w:r w:rsidRPr="0018776D">
              <w:rPr>
                <w:rFonts w:eastAsia="ヒラギノ明朝 Pro W3"/>
                <w:sz w:val="20"/>
                <w:szCs w:val="20"/>
              </w:rPr>
              <w:t xml:space="preserve">... / </w:t>
            </w:r>
            <w:proofErr w:type="gramStart"/>
            <w:r w:rsidRPr="0018776D">
              <w:rPr>
                <w:rFonts w:eastAsia="ヒラギノ明朝 Pro W3"/>
                <w:sz w:val="20"/>
                <w:szCs w:val="20"/>
              </w:rPr>
              <w:t>..</w:t>
            </w:r>
            <w:proofErr w:type="gramEnd"/>
            <w:r w:rsidRPr="0018776D">
              <w:rPr>
                <w:rFonts w:eastAsia="ヒラギノ明朝 Pro W3"/>
                <w:sz w:val="20"/>
                <w:szCs w:val="20"/>
              </w:rPr>
              <w:t xml:space="preserve"> /20</w:t>
            </w:r>
            <w:proofErr w:type="gramStart"/>
            <w:r>
              <w:rPr>
                <w:rFonts w:eastAsia="ヒラギノ明朝 Pro W3"/>
                <w:sz w:val="20"/>
                <w:szCs w:val="20"/>
              </w:rPr>
              <w:t>..</w:t>
            </w:r>
            <w:proofErr w:type="gramEnd"/>
          </w:p>
        </w:tc>
      </w:tr>
      <w:tr w:rsidR="00023077" w:rsidRPr="004E0117" w:rsidTr="00023077">
        <w:trPr>
          <w:trHeight w:val="258"/>
        </w:trPr>
        <w:tc>
          <w:tcPr>
            <w:tcW w:w="2823" w:type="dxa"/>
            <w:shd w:val="clear" w:color="auto" w:fill="auto"/>
          </w:tcPr>
          <w:p w:rsidR="00023077" w:rsidRDefault="00023077" w:rsidP="0048660B">
            <w:pPr>
              <w:tabs>
                <w:tab w:val="left" w:pos="566"/>
              </w:tabs>
              <w:spacing w:before="40" w:after="40"/>
              <w:rPr>
                <w:b/>
                <w:sz w:val="20"/>
                <w:szCs w:val="20"/>
                <w:lang w:val="fr-FR"/>
              </w:rPr>
            </w:pPr>
            <w:r>
              <w:rPr>
                <w:b/>
                <w:sz w:val="20"/>
                <w:szCs w:val="20"/>
                <w:lang w:val="fr-FR"/>
              </w:rPr>
              <w:t xml:space="preserve">Ara </w:t>
            </w:r>
            <w:proofErr w:type="spellStart"/>
            <w:r>
              <w:rPr>
                <w:b/>
                <w:sz w:val="20"/>
                <w:szCs w:val="20"/>
                <w:lang w:val="fr-FR"/>
              </w:rPr>
              <w:t>Rapor</w:t>
            </w:r>
            <w:proofErr w:type="spellEnd"/>
            <w:r>
              <w:rPr>
                <w:b/>
                <w:sz w:val="20"/>
                <w:szCs w:val="20"/>
                <w:lang w:val="fr-FR"/>
              </w:rPr>
              <w:t xml:space="preserve"> </w:t>
            </w:r>
            <w:proofErr w:type="spellStart"/>
            <w:r>
              <w:rPr>
                <w:b/>
                <w:sz w:val="20"/>
                <w:szCs w:val="20"/>
                <w:lang w:val="fr-FR"/>
              </w:rPr>
              <w:t>Sayısı</w:t>
            </w:r>
            <w:proofErr w:type="spellEnd"/>
          </w:p>
        </w:tc>
        <w:tc>
          <w:tcPr>
            <w:tcW w:w="7696" w:type="dxa"/>
            <w:gridSpan w:val="4"/>
            <w:shd w:val="clear" w:color="auto" w:fill="auto"/>
          </w:tcPr>
          <w:p w:rsidR="00023077" w:rsidRPr="008A0B8F" w:rsidRDefault="00023077" w:rsidP="0048660B">
            <w:pPr>
              <w:tabs>
                <w:tab w:val="left" w:pos="566"/>
              </w:tabs>
              <w:spacing w:before="40" w:after="40"/>
              <w:rPr>
                <w:rFonts w:eastAsia="ヒラギノ明朝 Pro W3"/>
                <w:b/>
                <w:sz w:val="20"/>
                <w:szCs w:val="20"/>
              </w:rPr>
            </w:pP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r w:rsidRPr="00A70DDD">
              <w:rPr>
                <w:sz w:val="20"/>
                <w:szCs w:val="20"/>
              </w:rPr>
              <w:t xml:space="preserve"> </w:t>
            </w:r>
            <w:r>
              <w:rPr>
                <w:sz w:val="20"/>
                <w:szCs w:val="20"/>
              </w:rPr>
              <w:t xml:space="preserve">Birinci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r>
              <w:rPr>
                <w:sz w:val="20"/>
                <w:szCs w:val="20"/>
              </w:rPr>
              <w:t xml:space="preserve"> İkinci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r>
              <w:rPr>
                <w:sz w:val="20"/>
                <w:szCs w:val="20"/>
              </w:rPr>
              <w:t xml:space="preserve"> Üçüncü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r>
              <w:rPr>
                <w:sz w:val="20"/>
                <w:szCs w:val="20"/>
              </w:rPr>
              <w:t xml:space="preserve"> Dördüncü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r>
              <w:rPr>
                <w:sz w:val="20"/>
                <w:szCs w:val="20"/>
              </w:rPr>
              <w:t xml:space="preserve"> Beşinci      </w:t>
            </w:r>
            <w:r w:rsidRPr="00A70DDD">
              <w:rPr>
                <w:sz w:val="20"/>
                <w:szCs w:val="20"/>
              </w:rPr>
              <w:fldChar w:fldCharType="begin">
                <w:ffData>
                  <w:name w:val="Check2"/>
                  <w:enabled/>
                  <w:calcOnExit w:val="0"/>
                  <w:checkBox>
                    <w:sizeAuto/>
                    <w:default w:val="0"/>
                  </w:checkBox>
                </w:ffData>
              </w:fldChar>
            </w:r>
            <w:r w:rsidRPr="00A70DDD">
              <w:rPr>
                <w:sz w:val="20"/>
                <w:szCs w:val="20"/>
              </w:rPr>
              <w:instrText xml:space="preserve"> FORMCHECKBOX </w:instrText>
            </w:r>
            <w:r w:rsidR="00375A0C">
              <w:rPr>
                <w:sz w:val="20"/>
                <w:szCs w:val="20"/>
              </w:rPr>
            </w:r>
            <w:r w:rsidR="00375A0C">
              <w:rPr>
                <w:sz w:val="20"/>
                <w:szCs w:val="20"/>
              </w:rPr>
              <w:fldChar w:fldCharType="separate"/>
            </w:r>
            <w:r w:rsidRPr="00A70DDD">
              <w:rPr>
                <w:sz w:val="20"/>
                <w:szCs w:val="20"/>
              </w:rPr>
              <w:fldChar w:fldCharType="end"/>
            </w:r>
            <w:r>
              <w:rPr>
                <w:sz w:val="20"/>
                <w:szCs w:val="20"/>
              </w:rPr>
              <w:t xml:space="preserve"> Altıncı </w:t>
            </w:r>
          </w:p>
        </w:tc>
      </w:tr>
      <w:tr w:rsidR="00023077" w:rsidRPr="004E0117" w:rsidTr="00023077">
        <w:trPr>
          <w:trHeight w:val="477"/>
        </w:trPr>
        <w:tc>
          <w:tcPr>
            <w:tcW w:w="2823" w:type="dxa"/>
            <w:shd w:val="clear" w:color="auto" w:fill="auto"/>
          </w:tcPr>
          <w:p w:rsidR="00023077" w:rsidRDefault="00023077" w:rsidP="0048660B">
            <w:pPr>
              <w:tabs>
                <w:tab w:val="left" w:pos="566"/>
              </w:tabs>
              <w:spacing w:before="40" w:after="40"/>
              <w:rPr>
                <w:b/>
                <w:sz w:val="20"/>
                <w:szCs w:val="20"/>
                <w:lang w:val="fr-FR"/>
              </w:rPr>
            </w:pPr>
            <w:proofErr w:type="spellStart"/>
            <w:r>
              <w:rPr>
                <w:b/>
                <w:sz w:val="20"/>
                <w:szCs w:val="20"/>
                <w:lang w:val="fr-FR"/>
              </w:rPr>
              <w:t>Tezin</w:t>
            </w:r>
            <w:proofErr w:type="spellEnd"/>
            <w:r>
              <w:rPr>
                <w:b/>
                <w:sz w:val="20"/>
                <w:szCs w:val="20"/>
                <w:lang w:val="fr-FR"/>
              </w:rPr>
              <w:t xml:space="preserve"> </w:t>
            </w:r>
            <w:proofErr w:type="spellStart"/>
            <w:r>
              <w:rPr>
                <w:b/>
                <w:sz w:val="20"/>
                <w:szCs w:val="20"/>
                <w:lang w:val="fr-FR"/>
              </w:rPr>
              <w:t>Başlığı</w:t>
            </w:r>
            <w:proofErr w:type="spellEnd"/>
          </w:p>
        </w:tc>
        <w:tc>
          <w:tcPr>
            <w:tcW w:w="7696" w:type="dxa"/>
            <w:gridSpan w:val="4"/>
            <w:shd w:val="clear" w:color="auto" w:fill="auto"/>
          </w:tcPr>
          <w:p w:rsidR="00023077" w:rsidRDefault="00023077" w:rsidP="0048660B">
            <w:pPr>
              <w:tabs>
                <w:tab w:val="left" w:pos="566"/>
              </w:tabs>
              <w:spacing w:before="40" w:after="40"/>
              <w:rPr>
                <w:sz w:val="20"/>
                <w:szCs w:val="20"/>
              </w:rPr>
            </w:pPr>
          </w:p>
          <w:p w:rsidR="00023077" w:rsidRPr="00A70DDD" w:rsidRDefault="00023077" w:rsidP="0048660B">
            <w:pPr>
              <w:tabs>
                <w:tab w:val="left" w:pos="566"/>
              </w:tabs>
              <w:spacing w:before="40" w:after="40"/>
              <w:rPr>
                <w:sz w:val="20"/>
                <w:szCs w:val="20"/>
              </w:rPr>
            </w:pPr>
          </w:p>
        </w:tc>
      </w:tr>
    </w:tbl>
    <w:p w:rsidR="00023077" w:rsidRPr="00296C98" w:rsidRDefault="00023077" w:rsidP="00023077">
      <w:pPr>
        <w:spacing w:line="276" w:lineRule="auto"/>
        <w:jc w:val="both"/>
        <w:rPr>
          <w:b/>
          <w:bCs/>
          <w:sz w:val="16"/>
          <w:szCs w:val="16"/>
        </w:rPr>
      </w:pPr>
    </w:p>
    <w:p w:rsidR="00A33007" w:rsidRPr="003737BA" w:rsidRDefault="00A33007" w:rsidP="00A33007"/>
    <w:p w:rsidR="00CF5FCD" w:rsidRPr="00EE28E6" w:rsidRDefault="00CF5FCD" w:rsidP="00CF5FCD">
      <w:pPr>
        <w:spacing w:before="120" w:after="120" w:line="360" w:lineRule="auto"/>
        <w:ind w:left="-567" w:right="-711"/>
        <w:rPr>
          <w:b/>
          <w:sz w:val="18"/>
          <w:szCs w:val="18"/>
          <w:lang w:val="fr-FR"/>
        </w:rPr>
      </w:pPr>
      <w:proofErr w:type="spellStart"/>
      <w:r w:rsidRPr="00EE28E6">
        <w:rPr>
          <w:b/>
          <w:sz w:val="18"/>
          <w:szCs w:val="18"/>
          <w:u w:val="single"/>
          <w:lang w:val="fr-FR"/>
        </w:rPr>
        <w:t>Öğrenci</w:t>
      </w:r>
      <w:proofErr w:type="spellEnd"/>
      <w:r w:rsidRPr="00EE28E6">
        <w:rPr>
          <w:b/>
          <w:sz w:val="18"/>
          <w:szCs w:val="18"/>
          <w:u w:val="single"/>
          <w:lang w:val="fr-FR"/>
        </w:rPr>
        <w:t xml:space="preserve"> </w:t>
      </w:r>
      <w:proofErr w:type="spellStart"/>
      <w:r w:rsidRPr="00EE28E6">
        <w:rPr>
          <w:b/>
          <w:sz w:val="18"/>
          <w:szCs w:val="18"/>
          <w:u w:val="single"/>
          <w:lang w:val="fr-FR"/>
        </w:rPr>
        <w:t>Tarafından</w:t>
      </w:r>
      <w:proofErr w:type="spellEnd"/>
      <w:r w:rsidRPr="00EE28E6">
        <w:rPr>
          <w:b/>
          <w:sz w:val="18"/>
          <w:szCs w:val="18"/>
          <w:u w:val="single"/>
          <w:lang w:val="fr-FR"/>
        </w:rPr>
        <w:t xml:space="preserve"> </w:t>
      </w:r>
      <w:proofErr w:type="spellStart"/>
      <w:r w:rsidRPr="00EE28E6">
        <w:rPr>
          <w:b/>
          <w:sz w:val="18"/>
          <w:szCs w:val="18"/>
          <w:u w:val="single"/>
          <w:lang w:val="fr-FR"/>
        </w:rPr>
        <w:t>Sunulan</w:t>
      </w:r>
      <w:proofErr w:type="spellEnd"/>
      <w:r w:rsidRPr="00EE28E6">
        <w:rPr>
          <w:b/>
          <w:sz w:val="18"/>
          <w:szCs w:val="18"/>
          <w:u w:val="single"/>
          <w:lang w:val="fr-FR"/>
        </w:rPr>
        <w:t xml:space="preserve"> </w:t>
      </w:r>
      <w:proofErr w:type="spellStart"/>
      <w:r w:rsidRPr="00EE28E6">
        <w:rPr>
          <w:b/>
          <w:sz w:val="18"/>
          <w:szCs w:val="18"/>
          <w:u w:val="single"/>
          <w:lang w:val="fr-FR"/>
        </w:rPr>
        <w:t>Raporun</w:t>
      </w:r>
      <w:proofErr w:type="spellEnd"/>
      <w:r w:rsidRPr="00EE28E6">
        <w:rPr>
          <w:b/>
          <w:sz w:val="18"/>
          <w:szCs w:val="18"/>
          <w:u w:val="single"/>
          <w:lang w:val="fr-FR"/>
        </w:rPr>
        <w:t xml:space="preserve"> </w:t>
      </w:r>
      <w:proofErr w:type="spellStart"/>
      <w:r w:rsidRPr="00EE28E6">
        <w:rPr>
          <w:b/>
          <w:sz w:val="18"/>
          <w:szCs w:val="18"/>
          <w:u w:val="single"/>
          <w:lang w:val="fr-FR"/>
        </w:rPr>
        <w:t>Değerlendirilmesi</w:t>
      </w:r>
      <w:proofErr w:type="spellEnd"/>
      <w:r w:rsidRPr="00EE28E6">
        <w:rPr>
          <w:b/>
          <w:sz w:val="18"/>
          <w:szCs w:val="18"/>
          <w:u w:val="single"/>
          <w:lang w:val="fr-FR"/>
        </w:rPr>
        <w:t>:</w:t>
      </w:r>
    </w:p>
    <w:p w:rsidR="00CF5FCD" w:rsidRDefault="00CF5FCD" w:rsidP="00CF5FCD">
      <w:pPr>
        <w:spacing w:before="120" w:after="120" w:line="360" w:lineRule="auto"/>
        <w:ind w:left="-567" w:right="-711" w:firstLine="1275"/>
        <w:jc w:val="both"/>
        <w:rPr>
          <w:sz w:val="18"/>
          <w:szCs w:val="18"/>
          <w:lang w:val="fr-FR"/>
        </w:rPr>
      </w:pPr>
      <w:proofErr w:type="spellStart"/>
      <w:r w:rsidRPr="00EE28E6">
        <w:rPr>
          <w:sz w:val="18"/>
          <w:szCs w:val="18"/>
          <w:lang w:val="fr-FR"/>
        </w:rPr>
        <w:t>Yukarıda</w:t>
      </w:r>
      <w:proofErr w:type="spellEnd"/>
      <w:r w:rsidRPr="00EE28E6">
        <w:rPr>
          <w:sz w:val="18"/>
          <w:szCs w:val="18"/>
          <w:lang w:val="fr-FR"/>
        </w:rPr>
        <w:t xml:space="preserve"> </w:t>
      </w:r>
      <w:proofErr w:type="spellStart"/>
      <w:r w:rsidRPr="00EE28E6">
        <w:rPr>
          <w:sz w:val="18"/>
          <w:szCs w:val="18"/>
          <w:lang w:val="fr-FR"/>
        </w:rPr>
        <w:t>adı</w:t>
      </w:r>
      <w:proofErr w:type="spellEnd"/>
      <w:r w:rsidRPr="00EE28E6">
        <w:rPr>
          <w:sz w:val="18"/>
          <w:szCs w:val="18"/>
          <w:lang w:val="fr-FR"/>
        </w:rPr>
        <w:t xml:space="preserve"> </w:t>
      </w:r>
      <w:proofErr w:type="spellStart"/>
      <w:r w:rsidRPr="00EE28E6">
        <w:rPr>
          <w:sz w:val="18"/>
          <w:szCs w:val="18"/>
          <w:lang w:val="fr-FR"/>
        </w:rPr>
        <w:t>yazılı</w:t>
      </w:r>
      <w:proofErr w:type="spellEnd"/>
      <w:r w:rsidRPr="00EE28E6">
        <w:rPr>
          <w:sz w:val="18"/>
          <w:szCs w:val="18"/>
          <w:lang w:val="fr-FR"/>
        </w:rPr>
        <w:t xml:space="preserve"> </w:t>
      </w:r>
      <w:proofErr w:type="spellStart"/>
      <w:r w:rsidRPr="00EE28E6">
        <w:rPr>
          <w:sz w:val="18"/>
          <w:szCs w:val="18"/>
          <w:lang w:val="fr-FR"/>
        </w:rPr>
        <w:t>öğrencinin</w:t>
      </w:r>
      <w:proofErr w:type="spellEnd"/>
      <w:r w:rsidRPr="00EE28E6">
        <w:rPr>
          <w:sz w:val="18"/>
          <w:szCs w:val="18"/>
          <w:lang w:val="fr-FR"/>
        </w:rPr>
        <w:t xml:space="preserve"> </w:t>
      </w:r>
      <w:proofErr w:type="spellStart"/>
      <w:r w:rsidRPr="00EE28E6">
        <w:rPr>
          <w:sz w:val="18"/>
          <w:szCs w:val="18"/>
          <w:lang w:val="fr-FR"/>
        </w:rPr>
        <w:t>tez</w:t>
      </w:r>
      <w:proofErr w:type="spellEnd"/>
      <w:r w:rsidRPr="00EE28E6">
        <w:rPr>
          <w:sz w:val="18"/>
          <w:szCs w:val="18"/>
          <w:lang w:val="fr-FR"/>
        </w:rPr>
        <w:t xml:space="preserve"> </w:t>
      </w:r>
      <w:proofErr w:type="spellStart"/>
      <w:r w:rsidRPr="00EE28E6">
        <w:rPr>
          <w:sz w:val="18"/>
          <w:szCs w:val="18"/>
          <w:lang w:val="fr-FR"/>
        </w:rPr>
        <w:t>çalışmasıyla</w:t>
      </w:r>
      <w:proofErr w:type="spellEnd"/>
      <w:r w:rsidRPr="00EE28E6">
        <w:rPr>
          <w:sz w:val="18"/>
          <w:szCs w:val="18"/>
          <w:lang w:val="fr-FR"/>
        </w:rPr>
        <w:t xml:space="preserve"> </w:t>
      </w:r>
      <w:proofErr w:type="spellStart"/>
      <w:r w:rsidRPr="00EE28E6">
        <w:rPr>
          <w:sz w:val="18"/>
          <w:szCs w:val="18"/>
          <w:lang w:val="fr-FR"/>
        </w:rPr>
        <w:t>ilgili</w:t>
      </w:r>
      <w:proofErr w:type="spellEnd"/>
      <w:r w:rsidRPr="00EE28E6">
        <w:rPr>
          <w:sz w:val="18"/>
          <w:szCs w:val="18"/>
          <w:lang w:val="fr-FR"/>
        </w:rPr>
        <w:t xml:space="preserve"> </w:t>
      </w:r>
      <w:proofErr w:type="spellStart"/>
      <w:r w:rsidRPr="00EE28E6">
        <w:rPr>
          <w:sz w:val="18"/>
          <w:szCs w:val="18"/>
          <w:lang w:val="fr-FR"/>
        </w:rPr>
        <w:t>olarak</w:t>
      </w:r>
      <w:proofErr w:type="spellEnd"/>
      <w:r w:rsidRPr="00EE28E6">
        <w:rPr>
          <w:sz w:val="18"/>
          <w:szCs w:val="18"/>
          <w:lang w:val="fr-FR"/>
        </w:rPr>
        <w:t xml:space="preserve"> </w:t>
      </w:r>
      <w:proofErr w:type="spellStart"/>
      <w:r w:rsidRPr="00EE28E6">
        <w:rPr>
          <w:sz w:val="18"/>
          <w:szCs w:val="18"/>
          <w:lang w:val="fr-FR"/>
        </w:rPr>
        <w:t>sunduğu</w:t>
      </w:r>
      <w:proofErr w:type="spellEnd"/>
      <w:r w:rsidRPr="00EE28E6">
        <w:rPr>
          <w:sz w:val="18"/>
          <w:szCs w:val="18"/>
          <w:lang w:val="fr-FR"/>
        </w:rPr>
        <w:t xml:space="preserve"> ara </w:t>
      </w:r>
      <w:proofErr w:type="spellStart"/>
      <w:r w:rsidRPr="00EE28E6">
        <w:rPr>
          <w:sz w:val="18"/>
          <w:szCs w:val="18"/>
          <w:lang w:val="fr-FR"/>
        </w:rPr>
        <w:t>rapor</w:t>
      </w:r>
      <w:proofErr w:type="spellEnd"/>
      <w:r w:rsidRPr="00EE28E6">
        <w:rPr>
          <w:sz w:val="18"/>
          <w:szCs w:val="18"/>
          <w:lang w:val="fr-FR"/>
        </w:rPr>
        <w:t xml:space="preserve"> </w:t>
      </w:r>
      <w:proofErr w:type="spellStart"/>
      <w:r>
        <w:rPr>
          <w:sz w:val="18"/>
          <w:szCs w:val="18"/>
          <w:lang w:val="fr-FR"/>
        </w:rPr>
        <w:t>yapılan</w:t>
      </w:r>
      <w:proofErr w:type="spellEnd"/>
      <w:r>
        <w:rPr>
          <w:sz w:val="18"/>
          <w:szCs w:val="18"/>
          <w:lang w:val="fr-FR"/>
        </w:rPr>
        <w:t xml:space="preserve"> </w:t>
      </w:r>
      <w:proofErr w:type="spellStart"/>
      <w:r>
        <w:rPr>
          <w:sz w:val="18"/>
          <w:szCs w:val="18"/>
          <w:lang w:val="fr-FR"/>
        </w:rPr>
        <w:t>toplantıda</w:t>
      </w:r>
      <w:proofErr w:type="spellEnd"/>
      <w:r>
        <w:rPr>
          <w:sz w:val="18"/>
          <w:szCs w:val="18"/>
          <w:lang w:val="fr-FR"/>
        </w:rPr>
        <w:t xml:space="preserve"> </w:t>
      </w:r>
      <w:proofErr w:type="spellStart"/>
      <w:r>
        <w:rPr>
          <w:sz w:val="18"/>
          <w:szCs w:val="18"/>
          <w:lang w:val="fr-FR"/>
        </w:rPr>
        <w:t>öğrenciyle</w:t>
      </w:r>
      <w:proofErr w:type="spellEnd"/>
      <w:r>
        <w:rPr>
          <w:sz w:val="18"/>
          <w:szCs w:val="18"/>
          <w:lang w:val="fr-FR"/>
        </w:rPr>
        <w:t xml:space="preserve"> </w:t>
      </w:r>
      <w:proofErr w:type="spellStart"/>
      <w:r w:rsidRPr="00EE28E6">
        <w:rPr>
          <w:sz w:val="18"/>
          <w:szCs w:val="18"/>
          <w:lang w:val="fr-FR"/>
        </w:rPr>
        <w:t>karşılıklı</w:t>
      </w:r>
      <w:proofErr w:type="spellEnd"/>
      <w:r w:rsidRPr="00EE28E6">
        <w:rPr>
          <w:sz w:val="18"/>
          <w:szCs w:val="18"/>
          <w:lang w:val="fr-FR"/>
        </w:rPr>
        <w:t xml:space="preserve"> </w:t>
      </w:r>
    </w:p>
    <w:p w:rsidR="00CF5FCD" w:rsidRPr="00EE28E6" w:rsidRDefault="00CF5FCD" w:rsidP="00CF5FCD">
      <w:pPr>
        <w:spacing w:before="120" w:after="120" w:line="360" w:lineRule="auto"/>
        <w:ind w:left="-567" w:right="-711"/>
        <w:jc w:val="both"/>
        <w:rPr>
          <w:sz w:val="18"/>
          <w:szCs w:val="18"/>
          <w:lang w:val="fr-FR"/>
        </w:rPr>
      </w:pPr>
      <w:proofErr w:type="spellStart"/>
      <w:proofErr w:type="gramStart"/>
      <w:r w:rsidRPr="00EE28E6">
        <w:rPr>
          <w:sz w:val="18"/>
          <w:szCs w:val="18"/>
          <w:lang w:val="fr-FR"/>
        </w:rPr>
        <w:t>tartışılmış</w:t>
      </w:r>
      <w:proofErr w:type="spellEnd"/>
      <w:proofErr w:type="gramEnd"/>
      <w:r w:rsidRPr="00EE28E6">
        <w:rPr>
          <w:sz w:val="18"/>
          <w:szCs w:val="18"/>
          <w:lang w:val="fr-FR"/>
        </w:rPr>
        <w:t xml:space="preserve"> </w:t>
      </w:r>
      <w:proofErr w:type="spellStart"/>
      <w:r w:rsidRPr="00EE28E6">
        <w:rPr>
          <w:sz w:val="18"/>
          <w:szCs w:val="18"/>
          <w:lang w:val="fr-FR"/>
        </w:rPr>
        <w:t>ve</w:t>
      </w:r>
      <w:proofErr w:type="spellEnd"/>
      <w:r w:rsidRPr="00EE28E6">
        <w:rPr>
          <w:sz w:val="18"/>
          <w:szCs w:val="18"/>
          <w:lang w:val="fr-FR"/>
        </w:rPr>
        <w:t xml:space="preserve"> bu </w:t>
      </w:r>
      <w:proofErr w:type="spellStart"/>
      <w:r w:rsidRPr="00EE28E6">
        <w:rPr>
          <w:sz w:val="18"/>
          <w:szCs w:val="18"/>
          <w:lang w:val="fr-FR"/>
        </w:rPr>
        <w:t>rapor</w:t>
      </w:r>
      <w:proofErr w:type="spellEnd"/>
      <w:r w:rsidRPr="00EE28E6">
        <w:rPr>
          <w:sz w:val="18"/>
          <w:szCs w:val="18"/>
          <w:lang w:val="fr-FR"/>
        </w:rPr>
        <w:t xml:space="preserve"> </w:t>
      </w:r>
      <w:proofErr w:type="spellStart"/>
      <w:r w:rsidRPr="00EE28E6">
        <w:rPr>
          <w:sz w:val="18"/>
          <w:szCs w:val="18"/>
          <w:lang w:val="fr-FR"/>
        </w:rPr>
        <w:t>dönemindeki</w:t>
      </w:r>
      <w:proofErr w:type="spellEnd"/>
      <w:r w:rsidRPr="00EE28E6">
        <w:rPr>
          <w:sz w:val="18"/>
          <w:szCs w:val="18"/>
          <w:lang w:val="fr-FR"/>
        </w:rPr>
        <w:t xml:space="preserve"> </w:t>
      </w:r>
      <w:proofErr w:type="spellStart"/>
      <w:r w:rsidRPr="00EE28E6">
        <w:rPr>
          <w:sz w:val="18"/>
          <w:szCs w:val="18"/>
          <w:lang w:val="fr-FR"/>
        </w:rPr>
        <w:t>faaliyetleri</w:t>
      </w:r>
      <w:proofErr w:type="spellEnd"/>
      <w:r w:rsidRPr="00EE28E6">
        <w:rPr>
          <w:sz w:val="18"/>
          <w:szCs w:val="18"/>
          <w:lang w:val="fr-FR"/>
        </w:rPr>
        <w:t xml:space="preserve"> </w:t>
      </w:r>
    </w:p>
    <w:p w:rsidR="00CF5FCD" w:rsidRDefault="00CF5FCD" w:rsidP="00CF5FCD">
      <w:pPr>
        <w:spacing w:before="120" w:after="120" w:line="360" w:lineRule="auto"/>
        <w:ind w:left="-567" w:right="-711" w:firstLine="1275"/>
        <w:rPr>
          <w:b/>
          <w:sz w:val="18"/>
          <w:szCs w:val="18"/>
          <w:lang w:val="fr-FR"/>
        </w:rPr>
      </w:pP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75A0C">
        <w:rPr>
          <w:sz w:val="18"/>
          <w:szCs w:val="18"/>
        </w:rPr>
      </w:r>
      <w:r w:rsidR="00375A0C">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lang w:val="fr-FR"/>
        </w:rPr>
        <w:t>OYBİRLİĞİYLE</w:t>
      </w:r>
      <w:r>
        <w:rPr>
          <w:b/>
          <w:sz w:val="18"/>
          <w:szCs w:val="18"/>
          <w:lang w:val="fr-FR"/>
        </w:rPr>
        <w:tab/>
      </w:r>
      <w:r w:rsidRPr="00EE28E6">
        <w:rPr>
          <w:b/>
          <w:sz w:val="18"/>
          <w:szCs w:val="18"/>
          <w:lang w:val="fr-FR"/>
        </w:rPr>
        <w:t xml:space="preserve">  </w:t>
      </w: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75A0C">
        <w:rPr>
          <w:sz w:val="18"/>
          <w:szCs w:val="18"/>
        </w:rPr>
      </w:r>
      <w:r w:rsidR="00375A0C">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lang w:val="fr-FR"/>
        </w:rPr>
        <w:t>OYÇOKLUĞUYLA</w:t>
      </w:r>
      <w:r>
        <w:rPr>
          <w:b/>
          <w:sz w:val="18"/>
          <w:szCs w:val="18"/>
          <w:lang w:val="fr-FR"/>
        </w:rPr>
        <w:t>*</w:t>
      </w:r>
      <w:r w:rsidRPr="00EE28E6">
        <w:rPr>
          <w:b/>
          <w:sz w:val="18"/>
          <w:szCs w:val="18"/>
          <w:lang w:val="fr-FR"/>
        </w:rPr>
        <w:t xml:space="preserve"> </w:t>
      </w:r>
    </w:p>
    <w:p w:rsidR="00CF5FCD" w:rsidRDefault="00CF5FCD" w:rsidP="00CF5FCD">
      <w:pPr>
        <w:spacing w:before="120" w:after="120" w:line="360" w:lineRule="auto"/>
        <w:ind w:left="-567" w:right="-711" w:firstLine="1275"/>
        <w:rPr>
          <w:sz w:val="18"/>
          <w:szCs w:val="18"/>
          <w:lang w:val="fr-FR"/>
        </w:rPr>
      </w:pP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75A0C">
        <w:rPr>
          <w:sz w:val="18"/>
          <w:szCs w:val="18"/>
        </w:rPr>
      </w:r>
      <w:r w:rsidR="00375A0C">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rPr>
        <w:t>B</w:t>
      </w:r>
      <w:r w:rsidRPr="00EE28E6">
        <w:rPr>
          <w:b/>
          <w:sz w:val="18"/>
          <w:szCs w:val="18"/>
          <w:lang w:val="fr-FR"/>
        </w:rPr>
        <w:t>AŞARILI</w:t>
      </w:r>
      <w:r>
        <w:rPr>
          <w:b/>
          <w:sz w:val="18"/>
          <w:szCs w:val="18"/>
          <w:lang w:val="fr-FR"/>
        </w:rPr>
        <w:t xml:space="preserve">        </w:t>
      </w:r>
      <w:r>
        <w:rPr>
          <w:b/>
          <w:sz w:val="18"/>
          <w:szCs w:val="18"/>
          <w:lang w:val="fr-FR"/>
        </w:rPr>
        <w:tab/>
      </w:r>
      <w:r w:rsidRPr="00EE28E6">
        <w:rPr>
          <w:b/>
          <w:sz w:val="18"/>
          <w:szCs w:val="18"/>
          <w:lang w:val="fr-FR"/>
        </w:rPr>
        <w:t xml:space="preserve"> </w:t>
      </w:r>
      <w:r w:rsidRPr="00EE28E6">
        <w:rPr>
          <w:sz w:val="18"/>
          <w:szCs w:val="18"/>
        </w:rPr>
        <w:fldChar w:fldCharType="begin">
          <w:ffData>
            <w:name w:val="Check2"/>
            <w:enabled/>
            <w:calcOnExit w:val="0"/>
            <w:checkBox>
              <w:sizeAuto/>
              <w:default w:val="0"/>
            </w:checkBox>
          </w:ffData>
        </w:fldChar>
      </w:r>
      <w:r w:rsidRPr="00EE28E6">
        <w:rPr>
          <w:sz w:val="18"/>
          <w:szCs w:val="18"/>
        </w:rPr>
        <w:instrText xml:space="preserve"> FORMCHECKBOX </w:instrText>
      </w:r>
      <w:r w:rsidR="00375A0C">
        <w:rPr>
          <w:sz w:val="18"/>
          <w:szCs w:val="18"/>
        </w:rPr>
      </w:r>
      <w:r w:rsidR="00375A0C">
        <w:rPr>
          <w:sz w:val="18"/>
          <w:szCs w:val="18"/>
        </w:rPr>
        <w:fldChar w:fldCharType="separate"/>
      </w:r>
      <w:r w:rsidRPr="00EE28E6">
        <w:rPr>
          <w:sz w:val="18"/>
          <w:szCs w:val="18"/>
        </w:rPr>
        <w:fldChar w:fldCharType="end"/>
      </w:r>
      <w:r w:rsidRPr="00EE28E6">
        <w:rPr>
          <w:sz w:val="18"/>
          <w:szCs w:val="18"/>
        </w:rPr>
        <w:t xml:space="preserve"> </w:t>
      </w:r>
      <w:r w:rsidRPr="00EE28E6">
        <w:rPr>
          <w:b/>
          <w:sz w:val="18"/>
          <w:szCs w:val="18"/>
          <w:lang w:val="fr-FR"/>
        </w:rPr>
        <w:t>BAŞARISIZ</w:t>
      </w:r>
      <w:r>
        <w:rPr>
          <w:b/>
          <w:sz w:val="18"/>
          <w:szCs w:val="18"/>
          <w:lang w:val="fr-FR"/>
        </w:rPr>
        <w:t>*</w:t>
      </w:r>
      <w:r>
        <w:rPr>
          <w:sz w:val="18"/>
          <w:szCs w:val="18"/>
          <w:lang w:val="fr-FR"/>
        </w:rPr>
        <w:t xml:space="preserve">  </w:t>
      </w:r>
      <w:proofErr w:type="spellStart"/>
      <w:r>
        <w:rPr>
          <w:sz w:val="18"/>
          <w:szCs w:val="18"/>
          <w:lang w:val="fr-FR"/>
        </w:rPr>
        <w:t>bulunmuş</w:t>
      </w:r>
      <w:proofErr w:type="spellEnd"/>
      <w:r>
        <w:rPr>
          <w:sz w:val="18"/>
          <w:szCs w:val="18"/>
          <w:lang w:val="fr-FR"/>
        </w:rPr>
        <w:t xml:space="preserve"> </w:t>
      </w:r>
      <w:proofErr w:type="spellStart"/>
      <w:r>
        <w:rPr>
          <w:sz w:val="18"/>
          <w:szCs w:val="18"/>
          <w:lang w:val="fr-FR"/>
        </w:rPr>
        <w:t>olup</w:t>
      </w:r>
      <w:proofErr w:type="spellEnd"/>
      <w:r>
        <w:rPr>
          <w:sz w:val="18"/>
          <w:szCs w:val="18"/>
          <w:lang w:val="fr-FR"/>
        </w:rPr>
        <w:t xml:space="preserve"> </w:t>
      </w:r>
      <w:proofErr w:type="spellStart"/>
      <w:r w:rsidRPr="007748AF">
        <w:rPr>
          <w:b/>
          <w:sz w:val="18"/>
          <w:szCs w:val="18"/>
          <w:u w:val="single"/>
          <w:lang w:val="fr-FR"/>
        </w:rPr>
        <w:t>tez</w:t>
      </w:r>
      <w:proofErr w:type="spellEnd"/>
      <w:r w:rsidRPr="007748AF">
        <w:rPr>
          <w:b/>
          <w:sz w:val="18"/>
          <w:szCs w:val="18"/>
          <w:u w:val="single"/>
          <w:lang w:val="fr-FR"/>
        </w:rPr>
        <w:t xml:space="preserve"> </w:t>
      </w:r>
      <w:proofErr w:type="spellStart"/>
      <w:r w:rsidRPr="007748AF">
        <w:rPr>
          <w:b/>
          <w:sz w:val="18"/>
          <w:szCs w:val="18"/>
          <w:u w:val="single"/>
          <w:lang w:val="fr-FR"/>
        </w:rPr>
        <w:t>başlığının</w:t>
      </w:r>
      <w:proofErr w:type="spellEnd"/>
      <w:r w:rsidRPr="007748AF">
        <w:rPr>
          <w:b/>
          <w:sz w:val="18"/>
          <w:szCs w:val="18"/>
          <w:u w:val="single"/>
          <w:lang w:val="fr-FR"/>
        </w:rPr>
        <w:t>/</w:t>
      </w:r>
      <w:proofErr w:type="spellStart"/>
      <w:r w:rsidRPr="007748AF">
        <w:rPr>
          <w:b/>
          <w:sz w:val="18"/>
          <w:szCs w:val="18"/>
          <w:u w:val="single"/>
          <w:lang w:val="fr-FR"/>
        </w:rPr>
        <w:t>tez</w:t>
      </w:r>
      <w:proofErr w:type="spellEnd"/>
      <w:r w:rsidRPr="007748AF">
        <w:rPr>
          <w:b/>
          <w:sz w:val="18"/>
          <w:szCs w:val="18"/>
          <w:u w:val="single"/>
          <w:lang w:val="fr-FR"/>
        </w:rPr>
        <w:t xml:space="preserve"> </w:t>
      </w:r>
      <w:proofErr w:type="spellStart"/>
      <w:r w:rsidRPr="007748AF">
        <w:rPr>
          <w:b/>
          <w:sz w:val="18"/>
          <w:szCs w:val="18"/>
          <w:u w:val="single"/>
          <w:lang w:val="fr-FR"/>
        </w:rPr>
        <w:t>konusunun</w:t>
      </w:r>
      <w:proofErr w:type="spellEnd"/>
      <w:r w:rsidR="007748AF">
        <w:rPr>
          <w:sz w:val="18"/>
          <w:szCs w:val="18"/>
          <w:lang w:val="fr-FR"/>
        </w:rPr>
        <w:t xml:space="preserve"> </w:t>
      </w:r>
      <w:proofErr w:type="spellStart"/>
      <w:r w:rsidR="007748AF">
        <w:rPr>
          <w:sz w:val="18"/>
          <w:szCs w:val="18"/>
          <w:lang w:val="fr-FR"/>
        </w:rPr>
        <w:t>aşağıda</w:t>
      </w:r>
      <w:proofErr w:type="spellEnd"/>
      <w:r w:rsidR="007748AF">
        <w:rPr>
          <w:sz w:val="18"/>
          <w:szCs w:val="18"/>
          <w:lang w:val="fr-FR"/>
        </w:rPr>
        <w:t xml:space="preserve"> </w:t>
      </w:r>
      <w:proofErr w:type="spellStart"/>
      <w:r w:rsidR="007748AF">
        <w:rPr>
          <w:sz w:val="18"/>
          <w:szCs w:val="18"/>
          <w:lang w:val="fr-FR"/>
        </w:rPr>
        <w:t>belirtildiği</w:t>
      </w:r>
      <w:proofErr w:type="spellEnd"/>
      <w:r>
        <w:rPr>
          <w:sz w:val="18"/>
          <w:szCs w:val="18"/>
          <w:lang w:val="fr-FR"/>
        </w:rPr>
        <w:t xml:space="preserve"> </w:t>
      </w:r>
      <w:proofErr w:type="spellStart"/>
      <w:r>
        <w:rPr>
          <w:sz w:val="18"/>
          <w:szCs w:val="18"/>
          <w:lang w:val="fr-FR"/>
        </w:rPr>
        <w:t>şekilde</w:t>
      </w:r>
      <w:proofErr w:type="spellEnd"/>
      <w:r>
        <w:rPr>
          <w:sz w:val="18"/>
          <w:szCs w:val="18"/>
          <w:lang w:val="fr-FR"/>
        </w:rPr>
        <w:t xml:space="preserve"> </w:t>
      </w:r>
      <w:proofErr w:type="spellStart"/>
      <w:r>
        <w:rPr>
          <w:sz w:val="18"/>
          <w:szCs w:val="18"/>
          <w:lang w:val="fr-FR"/>
        </w:rPr>
        <w:t>değiştirilmesi</w:t>
      </w:r>
      <w:proofErr w:type="spellEnd"/>
      <w:r>
        <w:rPr>
          <w:sz w:val="18"/>
          <w:szCs w:val="18"/>
          <w:lang w:val="fr-FR"/>
        </w:rPr>
        <w:t xml:space="preserve"> </w:t>
      </w:r>
      <w:proofErr w:type="spellStart"/>
      <w:r>
        <w:rPr>
          <w:sz w:val="18"/>
          <w:szCs w:val="18"/>
          <w:lang w:val="fr-FR"/>
        </w:rPr>
        <w:t>uygun</w:t>
      </w:r>
      <w:proofErr w:type="spellEnd"/>
      <w:r>
        <w:rPr>
          <w:sz w:val="18"/>
          <w:szCs w:val="18"/>
          <w:lang w:val="fr-FR"/>
        </w:rPr>
        <w:t xml:space="preserve"> </w:t>
      </w:r>
      <w:proofErr w:type="spellStart"/>
      <w:r>
        <w:rPr>
          <w:sz w:val="18"/>
          <w:szCs w:val="18"/>
          <w:lang w:val="fr-FR"/>
        </w:rPr>
        <w:t>görülmüştür</w:t>
      </w:r>
      <w:proofErr w:type="spellEnd"/>
      <w:r>
        <w:rPr>
          <w:sz w:val="18"/>
          <w:szCs w:val="18"/>
          <w:lang w:val="fr-FR"/>
        </w:rPr>
        <w:t>.</w:t>
      </w:r>
    </w:p>
    <w:p w:rsidR="00CF5FCD" w:rsidRPr="00EE28E6" w:rsidRDefault="00CF5FCD" w:rsidP="00CF5FCD">
      <w:pPr>
        <w:spacing w:before="120" w:after="120" w:line="360" w:lineRule="auto"/>
        <w:ind w:left="-567" w:right="-711" w:firstLine="1275"/>
        <w:rPr>
          <w:sz w:val="18"/>
          <w:szCs w:val="18"/>
          <w:lang w:val="fr-FR"/>
        </w:rPr>
      </w:pPr>
    </w:p>
    <w:p w:rsidR="00CF5FCD" w:rsidRPr="008B6C6B" w:rsidRDefault="00CF5FCD" w:rsidP="00CF5FCD">
      <w:pPr>
        <w:tabs>
          <w:tab w:val="left" w:pos="7570"/>
        </w:tabs>
        <w:ind w:left="-567" w:right="-428"/>
        <w:jc w:val="both"/>
        <w:rPr>
          <w:sz w:val="18"/>
          <w:szCs w:val="18"/>
          <w:u w:val="single"/>
        </w:rPr>
      </w:pPr>
      <w:r w:rsidRPr="008B6C6B">
        <w:rPr>
          <w:b/>
          <w:sz w:val="18"/>
          <w:szCs w:val="18"/>
        </w:rPr>
        <w:t>*</w:t>
      </w:r>
      <w:r w:rsidRPr="008B6C6B">
        <w:rPr>
          <w:sz w:val="18"/>
          <w:szCs w:val="18"/>
        </w:rPr>
        <w:t xml:space="preserve"> Verilen karar oy çokluğuyla alındığında veya başarısız görüş bildirildiğinde üye ayrıntılı raporunu eklemelidir.</w:t>
      </w:r>
      <w:r w:rsidRPr="008B6C6B">
        <w:rPr>
          <w:sz w:val="18"/>
          <w:szCs w:val="18"/>
          <w:u w:val="single"/>
        </w:rPr>
        <w:t xml:space="preserve"> </w:t>
      </w:r>
    </w:p>
    <w:p w:rsidR="00CF5FCD" w:rsidRDefault="00CF5FCD" w:rsidP="00CF5FCD">
      <w:pPr>
        <w:spacing w:line="276" w:lineRule="auto"/>
        <w:ind w:left="-567" w:right="-428"/>
        <w:rPr>
          <w:sz w:val="16"/>
          <w:szCs w:val="16"/>
        </w:rPr>
      </w:pPr>
    </w:p>
    <w:p w:rsidR="00C8544A" w:rsidRDefault="00C8544A" w:rsidP="00A33007">
      <w:pPr>
        <w:tabs>
          <w:tab w:val="left" w:pos="567"/>
        </w:tabs>
        <w:spacing w:before="120"/>
        <w:ind w:left="-709" w:firstLine="709"/>
        <w:rPr>
          <w:color w:val="000000"/>
        </w:rPr>
      </w:pPr>
    </w:p>
    <w:tbl>
      <w:tblPr>
        <w:tblW w:w="1088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21"/>
        <w:gridCol w:w="4366"/>
      </w:tblGrid>
      <w:tr w:rsidR="00C8544A" w:rsidRPr="007378E6" w:rsidTr="00023077">
        <w:tc>
          <w:tcPr>
            <w:tcW w:w="6521" w:type="dxa"/>
            <w:shd w:val="clear" w:color="auto" w:fill="auto"/>
            <w:vAlign w:val="center"/>
          </w:tcPr>
          <w:p w:rsidR="00C8544A" w:rsidRPr="007378E6" w:rsidRDefault="00C8544A" w:rsidP="0048660B">
            <w:pPr>
              <w:spacing w:after="120"/>
              <w:jc w:val="both"/>
              <w:rPr>
                <w:b/>
                <w:bCs/>
                <w:sz w:val="20"/>
                <w:szCs w:val="20"/>
              </w:rPr>
            </w:pPr>
            <w:r w:rsidRPr="00140CDE">
              <w:rPr>
                <w:b/>
                <w:bCs/>
                <w:sz w:val="20"/>
                <w:szCs w:val="20"/>
              </w:rPr>
              <w:t>Tez İzleme Komit</w:t>
            </w:r>
            <w:r>
              <w:rPr>
                <w:b/>
                <w:bCs/>
                <w:sz w:val="20"/>
                <w:szCs w:val="20"/>
              </w:rPr>
              <w:t>esi</w:t>
            </w:r>
          </w:p>
        </w:tc>
        <w:tc>
          <w:tcPr>
            <w:tcW w:w="4366" w:type="dxa"/>
            <w:shd w:val="clear" w:color="auto" w:fill="auto"/>
            <w:vAlign w:val="center"/>
          </w:tcPr>
          <w:p w:rsidR="00C8544A" w:rsidRPr="00053F34" w:rsidRDefault="00C8544A" w:rsidP="0048660B">
            <w:pPr>
              <w:spacing w:after="120"/>
              <w:jc w:val="center"/>
              <w:rPr>
                <w:b/>
                <w:bCs/>
                <w:sz w:val="20"/>
                <w:szCs w:val="20"/>
              </w:rPr>
            </w:pPr>
            <w:r w:rsidRPr="00053F34">
              <w:rPr>
                <w:rFonts w:eastAsia="ヒラギノ明朝 Pro W3"/>
                <w:b/>
                <w:sz w:val="20"/>
                <w:szCs w:val="20"/>
              </w:rPr>
              <w:t>İmza</w:t>
            </w:r>
          </w:p>
        </w:tc>
      </w:tr>
      <w:tr w:rsidR="00C8544A" w:rsidRPr="007378E6" w:rsidTr="00023077">
        <w:tc>
          <w:tcPr>
            <w:tcW w:w="6521" w:type="dxa"/>
            <w:shd w:val="clear" w:color="auto" w:fill="auto"/>
          </w:tcPr>
          <w:p w:rsidR="00C8544A" w:rsidRPr="005D25AC" w:rsidRDefault="00C8544A" w:rsidP="0048660B">
            <w:pPr>
              <w:tabs>
                <w:tab w:val="left" w:pos="566"/>
              </w:tabs>
              <w:spacing w:after="120"/>
              <w:rPr>
                <w:rFonts w:eastAsia="ヒラギノ明朝 Pro W3"/>
                <w:sz w:val="18"/>
                <w:szCs w:val="18"/>
              </w:rPr>
            </w:pPr>
            <w:r w:rsidRPr="00305D45">
              <w:rPr>
                <w:rFonts w:eastAsia="ヒラギノ明朝 Pro W3"/>
                <w:b/>
                <w:sz w:val="18"/>
                <w:szCs w:val="18"/>
              </w:rPr>
              <w:t xml:space="preserve">Danışman </w:t>
            </w:r>
            <w:r w:rsidRPr="005D25AC">
              <w:rPr>
                <w:bCs/>
                <w:sz w:val="20"/>
                <w:szCs w:val="20"/>
              </w:rPr>
              <w:t>(Unvan- Adı Soyadı- Üniversite-Fakülte-</w:t>
            </w:r>
            <w:r>
              <w:rPr>
                <w:bCs/>
                <w:sz w:val="20"/>
                <w:szCs w:val="20"/>
              </w:rPr>
              <w:t>Ana Bilim</w:t>
            </w:r>
            <w:r w:rsidRPr="005D25AC">
              <w:rPr>
                <w:bCs/>
                <w:sz w:val="20"/>
                <w:szCs w:val="20"/>
              </w:rPr>
              <w:t xml:space="preserve"> Dalı)</w:t>
            </w:r>
          </w:p>
        </w:tc>
        <w:tc>
          <w:tcPr>
            <w:tcW w:w="4366" w:type="dxa"/>
            <w:shd w:val="clear" w:color="auto" w:fill="auto"/>
          </w:tcPr>
          <w:p w:rsidR="00C8544A" w:rsidRPr="001A646D" w:rsidRDefault="00C8544A" w:rsidP="0048660B">
            <w:pPr>
              <w:tabs>
                <w:tab w:val="left" w:pos="566"/>
              </w:tabs>
              <w:spacing w:after="120"/>
              <w:rPr>
                <w:rFonts w:eastAsia="ヒラギノ明朝 Pro W3"/>
                <w:sz w:val="28"/>
                <w:szCs w:val="28"/>
              </w:rPr>
            </w:pPr>
          </w:p>
        </w:tc>
      </w:tr>
      <w:tr w:rsidR="00C8544A" w:rsidRPr="007378E6" w:rsidTr="00023077">
        <w:tc>
          <w:tcPr>
            <w:tcW w:w="6521" w:type="dxa"/>
            <w:shd w:val="clear" w:color="auto" w:fill="auto"/>
          </w:tcPr>
          <w:p w:rsidR="00C8544A" w:rsidRPr="003420FB" w:rsidRDefault="00C8544A" w:rsidP="0048660B">
            <w:pPr>
              <w:tabs>
                <w:tab w:val="left" w:pos="566"/>
              </w:tabs>
              <w:spacing w:after="120"/>
              <w:rPr>
                <w:rFonts w:eastAsia="ヒラギノ明朝 Pro W3"/>
                <w:b/>
                <w:sz w:val="18"/>
                <w:szCs w:val="18"/>
              </w:rPr>
            </w:pPr>
            <w:r>
              <w:rPr>
                <w:rFonts w:eastAsia="ヒラギノ明朝 Pro W3"/>
                <w:b/>
                <w:sz w:val="18"/>
                <w:szCs w:val="18"/>
              </w:rPr>
              <w:t xml:space="preserve">Üye </w:t>
            </w:r>
            <w:r w:rsidRPr="005D25AC">
              <w:rPr>
                <w:bCs/>
                <w:sz w:val="20"/>
                <w:szCs w:val="20"/>
              </w:rPr>
              <w:t>(Unvan- Adı Soyadı- Üniversite-Fakülte-</w:t>
            </w:r>
            <w:r>
              <w:rPr>
                <w:bCs/>
                <w:sz w:val="20"/>
                <w:szCs w:val="20"/>
              </w:rPr>
              <w:t>Ana Bilim</w:t>
            </w:r>
            <w:r w:rsidRPr="005D25AC">
              <w:rPr>
                <w:bCs/>
                <w:sz w:val="20"/>
                <w:szCs w:val="20"/>
              </w:rPr>
              <w:t xml:space="preserve"> Dalı)</w:t>
            </w:r>
          </w:p>
        </w:tc>
        <w:tc>
          <w:tcPr>
            <w:tcW w:w="4366" w:type="dxa"/>
            <w:shd w:val="clear" w:color="auto" w:fill="auto"/>
          </w:tcPr>
          <w:p w:rsidR="00C8544A" w:rsidRPr="001A646D" w:rsidRDefault="00C8544A" w:rsidP="0048660B">
            <w:pPr>
              <w:tabs>
                <w:tab w:val="left" w:pos="566"/>
              </w:tabs>
              <w:spacing w:after="120"/>
              <w:rPr>
                <w:rFonts w:eastAsia="ヒラギノ明朝 Pro W3"/>
                <w:b/>
                <w:sz w:val="28"/>
                <w:szCs w:val="28"/>
              </w:rPr>
            </w:pPr>
          </w:p>
        </w:tc>
      </w:tr>
      <w:tr w:rsidR="00C8544A" w:rsidRPr="007378E6" w:rsidTr="00023077">
        <w:tc>
          <w:tcPr>
            <w:tcW w:w="6521" w:type="dxa"/>
            <w:shd w:val="clear" w:color="auto" w:fill="auto"/>
          </w:tcPr>
          <w:p w:rsidR="00C8544A" w:rsidRPr="003420FB" w:rsidRDefault="00C8544A" w:rsidP="0048660B">
            <w:pPr>
              <w:tabs>
                <w:tab w:val="left" w:pos="566"/>
              </w:tabs>
              <w:spacing w:after="120"/>
              <w:rPr>
                <w:rFonts w:eastAsia="ヒラギノ明朝 Pro W3"/>
                <w:b/>
                <w:sz w:val="18"/>
                <w:szCs w:val="18"/>
              </w:rPr>
            </w:pPr>
            <w:r>
              <w:rPr>
                <w:rFonts w:eastAsia="ヒラギノ明朝 Pro W3"/>
                <w:b/>
                <w:sz w:val="18"/>
                <w:szCs w:val="18"/>
              </w:rPr>
              <w:t xml:space="preserve">Üye </w:t>
            </w:r>
            <w:r w:rsidRPr="005D25AC">
              <w:rPr>
                <w:bCs/>
                <w:sz w:val="20"/>
                <w:szCs w:val="20"/>
              </w:rPr>
              <w:t>(Unvan- Adı Soyadı- Üniversite-Fakülte-</w:t>
            </w:r>
            <w:r>
              <w:rPr>
                <w:bCs/>
                <w:sz w:val="20"/>
                <w:szCs w:val="20"/>
              </w:rPr>
              <w:t>Ana Bilim</w:t>
            </w:r>
            <w:r w:rsidRPr="005D25AC">
              <w:rPr>
                <w:bCs/>
                <w:sz w:val="20"/>
                <w:szCs w:val="20"/>
              </w:rPr>
              <w:t xml:space="preserve"> Dalı)</w:t>
            </w:r>
          </w:p>
        </w:tc>
        <w:tc>
          <w:tcPr>
            <w:tcW w:w="4366" w:type="dxa"/>
            <w:shd w:val="clear" w:color="auto" w:fill="auto"/>
          </w:tcPr>
          <w:p w:rsidR="00C8544A" w:rsidRPr="001A646D" w:rsidRDefault="00C8544A" w:rsidP="0048660B">
            <w:pPr>
              <w:tabs>
                <w:tab w:val="left" w:pos="566"/>
              </w:tabs>
              <w:spacing w:after="120"/>
              <w:rPr>
                <w:rFonts w:eastAsia="ヒラギノ明朝 Pro W3"/>
                <w:b/>
                <w:sz w:val="28"/>
                <w:szCs w:val="28"/>
              </w:rPr>
            </w:pPr>
          </w:p>
        </w:tc>
      </w:tr>
    </w:tbl>
    <w:p w:rsidR="00A33007" w:rsidRDefault="00A33007" w:rsidP="00A33007">
      <w:pPr>
        <w:tabs>
          <w:tab w:val="left" w:pos="567"/>
        </w:tabs>
        <w:spacing w:before="120"/>
        <w:ind w:left="-709" w:firstLine="709"/>
      </w:pPr>
    </w:p>
    <w:p w:rsidR="00A33007" w:rsidRDefault="00A33007" w:rsidP="00A33007">
      <w:pPr>
        <w:rPr>
          <w:color w:val="000000"/>
          <w:shd w:val="clear" w:color="auto" w:fill="FFFFFF"/>
        </w:rPr>
      </w:pPr>
    </w:p>
    <w:p w:rsidR="00CF5FCD" w:rsidRDefault="00CF5FCD" w:rsidP="00A33007">
      <w:pPr>
        <w:rPr>
          <w:color w:val="000000"/>
          <w:shd w:val="clear" w:color="auto" w:fill="FFFFFF"/>
        </w:rPr>
      </w:pPr>
    </w:p>
    <w:p w:rsidR="00CF5FCD" w:rsidRDefault="00CF5FCD" w:rsidP="00A33007">
      <w:pPr>
        <w:rPr>
          <w:color w:val="000000"/>
          <w:shd w:val="clear" w:color="auto" w:fill="FFFFFF"/>
        </w:rPr>
      </w:pPr>
    </w:p>
    <w:p w:rsidR="00CF5FCD" w:rsidRDefault="00CF5FCD" w:rsidP="00A33007">
      <w:pPr>
        <w:rPr>
          <w:color w:val="000000"/>
          <w:shd w:val="clear" w:color="auto" w:fill="FFFFFF"/>
        </w:rPr>
      </w:pPr>
    </w:p>
    <w:p w:rsidR="00CF5FCD" w:rsidRDefault="00CF5FCD" w:rsidP="00A33007">
      <w:pPr>
        <w:rPr>
          <w:color w:val="000000"/>
          <w:shd w:val="clear" w:color="auto" w:fill="FFFFFF"/>
        </w:rPr>
      </w:pPr>
    </w:p>
    <w:p w:rsidR="00CF5FCD" w:rsidRDefault="00CF5FCD" w:rsidP="00A33007">
      <w:pPr>
        <w:rPr>
          <w:color w:val="000000"/>
          <w:shd w:val="clear" w:color="auto" w:fill="FFFFFF"/>
        </w:rPr>
      </w:pPr>
    </w:p>
    <w:p w:rsidR="00CF5FCD" w:rsidRDefault="00CF5FCD" w:rsidP="00A33007">
      <w:pPr>
        <w:rPr>
          <w:color w:val="000000"/>
          <w:shd w:val="clear" w:color="auto" w:fill="FFFFFF"/>
        </w:rPr>
      </w:pPr>
    </w:p>
    <w:p w:rsidR="007748AF" w:rsidRDefault="007748AF" w:rsidP="00A33007">
      <w:pPr>
        <w:rPr>
          <w:color w:val="000000"/>
          <w:shd w:val="clear" w:color="auto" w:fill="FFFFFF"/>
        </w:rPr>
      </w:pPr>
    </w:p>
    <w:p w:rsidR="007748AF" w:rsidRDefault="007748AF" w:rsidP="00A33007">
      <w:pPr>
        <w:rPr>
          <w:color w:val="000000"/>
          <w:shd w:val="clear" w:color="auto" w:fill="FFFFFF"/>
        </w:rPr>
      </w:pPr>
    </w:p>
    <w:p w:rsidR="00CF5FCD" w:rsidRPr="003737BA" w:rsidRDefault="00CF5FCD" w:rsidP="00A33007">
      <w:pPr>
        <w:rPr>
          <w:color w:val="000000"/>
          <w:shd w:val="clear" w:color="auto" w:fill="FFFFFF"/>
        </w:rPr>
      </w:pPr>
    </w:p>
    <w:tbl>
      <w:tblPr>
        <w:tblStyle w:val="TabloKlavuzu"/>
        <w:tblW w:w="10774" w:type="dxa"/>
        <w:tblInd w:w="-856" w:type="dxa"/>
        <w:tblLook w:val="04A0" w:firstRow="1" w:lastRow="0" w:firstColumn="1" w:lastColumn="0" w:noHBand="0" w:noVBand="1"/>
      </w:tblPr>
      <w:tblGrid>
        <w:gridCol w:w="3970"/>
        <w:gridCol w:w="6804"/>
      </w:tblGrid>
      <w:tr w:rsidR="00A33007" w:rsidTr="00C8544A">
        <w:tc>
          <w:tcPr>
            <w:tcW w:w="3970" w:type="dxa"/>
          </w:tcPr>
          <w:p w:rsidR="00A33007" w:rsidRPr="003737BA" w:rsidRDefault="00A33007" w:rsidP="0048660B">
            <w:pPr>
              <w:rPr>
                <w:b/>
              </w:rPr>
            </w:pPr>
            <w:r w:rsidRPr="003737BA">
              <w:rPr>
                <w:b/>
                <w:noProof/>
              </w:rPr>
              <w:t>MEVCUT TEZ BAŞLIĞI</w:t>
            </w:r>
          </w:p>
        </w:tc>
        <w:tc>
          <w:tcPr>
            <w:tcW w:w="6804" w:type="dxa"/>
          </w:tcPr>
          <w:p w:rsidR="00A33007" w:rsidRDefault="00A33007" w:rsidP="0048660B">
            <w:pPr>
              <w:jc w:val="center"/>
            </w:pPr>
          </w:p>
          <w:p w:rsidR="00A33007" w:rsidRDefault="00A33007" w:rsidP="0048660B">
            <w:pPr>
              <w:jc w:val="center"/>
            </w:pPr>
          </w:p>
          <w:p w:rsidR="00A33007" w:rsidRDefault="00A33007" w:rsidP="0048660B">
            <w:pPr>
              <w:jc w:val="center"/>
            </w:pPr>
          </w:p>
          <w:p w:rsidR="00A33007" w:rsidRDefault="00A33007" w:rsidP="0048660B">
            <w:pPr>
              <w:jc w:val="center"/>
            </w:pPr>
          </w:p>
          <w:p w:rsidR="00A33007" w:rsidRDefault="00A33007" w:rsidP="0048660B">
            <w:pPr>
              <w:jc w:val="center"/>
            </w:pPr>
          </w:p>
        </w:tc>
      </w:tr>
      <w:tr w:rsidR="00A33007" w:rsidTr="00C8544A">
        <w:tc>
          <w:tcPr>
            <w:tcW w:w="3970" w:type="dxa"/>
          </w:tcPr>
          <w:p w:rsidR="00A33007" w:rsidRPr="003737BA" w:rsidRDefault="00A33007" w:rsidP="0048660B">
            <w:pPr>
              <w:rPr>
                <w:b/>
              </w:rPr>
            </w:pPr>
            <w:r w:rsidRPr="003737BA">
              <w:rPr>
                <w:b/>
                <w:noProof/>
              </w:rPr>
              <w:t>ÖNERİLEN TEZ BAŞLIĞI</w:t>
            </w:r>
          </w:p>
        </w:tc>
        <w:tc>
          <w:tcPr>
            <w:tcW w:w="6804" w:type="dxa"/>
          </w:tcPr>
          <w:p w:rsidR="00A33007" w:rsidRDefault="00A33007" w:rsidP="0048660B">
            <w:pPr>
              <w:jc w:val="center"/>
            </w:pPr>
          </w:p>
          <w:p w:rsidR="00A33007" w:rsidRDefault="00A33007" w:rsidP="0048660B">
            <w:pPr>
              <w:jc w:val="center"/>
            </w:pPr>
          </w:p>
          <w:p w:rsidR="00A33007" w:rsidRDefault="00A33007" w:rsidP="0048660B">
            <w:pPr>
              <w:jc w:val="center"/>
            </w:pPr>
          </w:p>
          <w:p w:rsidR="00A33007" w:rsidRDefault="00A33007" w:rsidP="0048660B">
            <w:pPr>
              <w:jc w:val="center"/>
            </w:pPr>
          </w:p>
          <w:p w:rsidR="00A33007" w:rsidRDefault="00A33007" w:rsidP="0048660B">
            <w:pPr>
              <w:jc w:val="center"/>
            </w:pPr>
          </w:p>
        </w:tc>
      </w:tr>
      <w:tr w:rsidR="007748AF" w:rsidTr="00C8544A">
        <w:tc>
          <w:tcPr>
            <w:tcW w:w="3970" w:type="dxa"/>
          </w:tcPr>
          <w:p w:rsidR="007748AF" w:rsidRDefault="007748AF" w:rsidP="0048660B">
            <w:pPr>
              <w:rPr>
                <w:b/>
                <w:noProof/>
              </w:rPr>
            </w:pPr>
            <w:r>
              <w:rPr>
                <w:b/>
                <w:noProof/>
              </w:rPr>
              <w:t xml:space="preserve">DEĞİŞTİRİLME GEREKÇESİ </w:t>
            </w:r>
          </w:p>
          <w:p w:rsidR="007748AF" w:rsidRDefault="007748AF" w:rsidP="0048660B">
            <w:pPr>
              <w:rPr>
                <w:b/>
                <w:noProof/>
              </w:rPr>
            </w:pPr>
          </w:p>
          <w:p w:rsidR="007748AF" w:rsidRDefault="007748AF" w:rsidP="0048660B">
            <w:pPr>
              <w:rPr>
                <w:b/>
                <w:noProof/>
              </w:rPr>
            </w:pPr>
          </w:p>
          <w:p w:rsidR="007748AF" w:rsidRDefault="007748AF" w:rsidP="0048660B">
            <w:pPr>
              <w:rPr>
                <w:b/>
                <w:noProof/>
              </w:rPr>
            </w:pPr>
          </w:p>
          <w:p w:rsidR="007748AF" w:rsidRDefault="007748AF" w:rsidP="0048660B">
            <w:pPr>
              <w:rPr>
                <w:b/>
                <w:noProof/>
              </w:rPr>
            </w:pPr>
          </w:p>
          <w:p w:rsidR="007748AF" w:rsidRPr="003737BA" w:rsidRDefault="007748AF" w:rsidP="0048660B">
            <w:pPr>
              <w:rPr>
                <w:b/>
                <w:noProof/>
              </w:rPr>
            </w:pPr>
          </w:p>
        </w:tc>
        <w:tc>
          <w:tcPr>
            <w:tcW w:w="6804" w:type="dxa"/>
          </w:tcPr>
          <w:p w:rsidR="007748AF" w:rsidRDefault="007748AF" w:rsidP="0048660B">
            <w:pPr>
              <w:jc w:val="center"/>
            </w:pPr>
          </w:p>
        </w:tc>
      </w:tr>
    </w:tbl>
    <w:p w:rsidR="00A33007" w:rsidRDefault="00A33007" w:rsidP="00023077">
      <w:pPr>
        <w:ind w:left="-851"/>
        <w:jc w:val="both"/>
      </w:pPr>
      <w:r>
        <w:t xml:space="preserve"> </w:t>
      </w: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Default="00CF5FCD" w:rsidP="00023077">
      <w:pPr>
        <w:ind w:left="-851"/>
        <w:jc w:val="both"/>
      </w:pPr>
    </w:p>
    <w:p w:rsidR="00CF5FCD" w:rsidRPr="00023077" w:rsidRDefault="00CF5FCD" w:rsidP="00023077">
      <w:pPr>
        <w:ind w:left="-851"/>
        <w:jc w:val="both"/>
        <w:rPr>
          <w:color w:val="FF0000"/>
        </w:rPr>
      </w:pPr>
    </w:p>
    <w:p w:rsidR="00023077" w:rsidRPr="00023077" w:rsidRDefault="00023077" w:rsidP="00023077">
      <w:pPr>
        <w:spacing w:line="276" w:lineRule="auto"/>
        <w:ind w:left="-851" w:right="-428"/>
        <w:rPr>
          <w:b/>
          <w:color w:val="FF0000"/>
          <w:sz w:val="22"/>
          <w:szCs w:val="22"/>
          <w:u w:val="single"/>
        </w:rPr>
      </w:pPr>
      <w:r w:rsidRPr="00023077">
        <w:rPr>
          <w:b/>
          <w:color w:val="FF0000"/>
          <w:sz w:val="22"/>
          <w:szCs w:val="22"/>
          <w:u w:val="single"/>
        </w:rPr>
        <w:t>Not</w:t>
      </w:r>
      <w:r>
        <w:rPr>
          <w:b/>
          <w:color w:val="FF0000"/>
          <w:sz w:val="22"/>
          <w:szCs w:val="22"/>
          <w:u w:val="single"/>
        </w:rPr>
        <w:t>lar</w:t>
      </w:r>
      <w:r w:rsidRPr="00023077">
        <w:rPr>
          <w:b/>
          <w:color w:val="FF0000"/>
          <w:sz w:val="22"/>
          <w:szCs w:val="22"/>
          <w:u w:val="single"/>
        </w:rPr>
        <w:t>: Yukardaki ara rapor bilgiler</w:t>
      </w:r>
      <w:r w:rsidR="00666CE2">
        <w:rPr>
          <w:b/>
          <w:color w:val="FF0000"/>
          <w:sz w:val="22"/>
          <w:szCs w:val="22"/>
          <w:u w:val="single"/>
        </w:rPr>
        <w:t>i</w:t>
      </w:r>
      <w:r w:rsidRPr="00023077">
        <w:rPr>
          <w:b/>
          <w:color w:val="FF0000"/>
          <w:sz w:val="22"/>
          <w:szCs w:val="22"/>
          <w:u w:val="single"/>
        </w:rPr>
        <w:t xml:space="preserve"> öğrenci tarafından doldurulacaktır.</w:t>
      </w:r>
    </w:p>
    <w:p w:rsidR="00023077" w:rsidRPr="00023077" w:rsidRDefault="00023077" w:rsidP="00023077">
      <w:pPr>
        <w:pStyle w:val="ListeParagraf"/>
        <w:numPr>
          <w:ilvl w:val="0"/>
          <w:numId w:val="1"/>
        </w:numPr>
        <w:jc w:val="both"/>
        <w:rPr>
          <w:rFonts w:eastAsia="ヒラギノ明朝 Pro W3"/>
          <w:b/>
          <w:color w:val="FF0000"/>
          <w:sz w:val="22"/>
          <w:szCs w:val="22"/>
        </w:rPr>
      </w:pPr>
      <w:r w:rsidRPr="00023077">
        <w:rPr>
          <w:bCs/>
          <w:color w:val="FF0000"/>
          <w:lang w:val="fr-FR"/>
        </w:rPr>
        <w:t xml:space="preserve"> </w:t>
      </w:r>
      <w:r w:rsidRPr="00023077">
        <w:rPr>
          <w:color w:val="FF0000"/>
          <w:sz w:val="22"/>
          <w:szCs w:val="22"/>
        </w:rPr>
        <w:t>Form Ana Bilim Dalı üst yazısı ile Enstitüye iletilecektir.</w:t>
      </w:r>
    </w:p>
    <w:p w:rsidR="00023077" w:rsidRPr="00023077" w:rsidRDefault="00A33007" w:rsidP="00023077">
      <w:pPr>
        <w:pStyle w:val="ListeParagraf"/>
        <w:numPr>
          <w:ilvl w:val="0"/>
          <w:numId w:val="1"/>
        </w:numPr>
        <w:ind w:right="-709"/>
        <w:jc w:val="both"/>
        <w:rPr>
          <w:color w:val="FF0000"/>
          <w:sz w:val="20"/>
          <w:szCs w:val="20"/>
        </w:rPr>
      </w:pPr>
      <w:r w:rsidRPr="00023077">
        <w:rPr>
          <w:color w:val="FF0000"/>
          <w:sz w:val="20"/>
          <w:szCs w:val="20"/>
        </w:rPr>
        <w:t xml:space="preserve">  </w:t>
      </w:r>
      <w:r w:rsidRPr="00023077">
        <w:rPr>
          <w:b/>
          <w:color w:val="FF0000"/>
          <w:sz w:val="20"/>
          <w:szCs w:val="20"/>
          <w:u w:val="single"/>
        </w:rPr>
        <w:t>Tez konusu değişikliğinde;</w:t>
      </w:r>
      <w:r w:rsidRPr="00023077">
        <w:rPr>
          <w:color w:val="FF0000"/>
          <w:sz w:val="20"/>
          <w:szCs w:val="20"/>
        </w:rPr>
        <w:t xml:space="preserve"> yeni tez konulusuyla ilgili tez öneri raporunun çıktısı, tez veri giriş formu</w:t>
      </w:r>
      <w:r w:rsidR="00666CE2">
        <w:rPr>
          <w:color w:val="FF0000"/>
          <w:sz w:val="20"/>
          <w:szCs w:val="20"/>
        </w:rPr>
        <w:t xml:space="preserve"> ve</w:t>
      </w:r>
      <w:r w:rsidRPr="00023077">
        <w:rPr>
          <w:color w:val="FF0000"/>
          <w:sz w:val="20"/>
          <w:szCs w:val="20"/>
        </w:rPr>
        <w:t xml:space="preserve"> yeni etik kurul ana</w:t>
      </w:r>
    </w:p>
    <w:p w:rsidR="00023077" w:rsidRDefault="00023077" w:rsidP="00023077">
      <w:pPr>
        <w:ind w:left="-851" w:right="-709"/>
        <w:jc w:val="both"/>
        <w:rPr>
          <w:color w:val="FF0000"/>
          <w:sz w:val="20"/>
          <w:szCs w:val="20"/>
        </w:rPr>
      </w:pPr>
      <w:r>
        <w:rPr>
          <w:color w:val="FF0000"/>
          <w:sz w:val="20"/>
          <w:szCs w:val="20"/>
        </w:rPr>
        <w:t xml:space="preserve">         </w:t>
      </w:r>
      <w:r w:rsidR="00A33007" w:rsidRPr="00112E38">
        <w:rPr>
          <w:color w:val="FF0000"/>
          <w:sz w:val="20"/>
          <w:szCs w:val="20"/>
        </w:rPr>
        <w:t xml:space="preserve"> </w:t>
      </w:r>
      <w:proofErr w:type="gramStart"/>
      <w:r w:rsidR="00A33007" w:rsidRPr="00112E38">
        <w:rPr>
          <w:color w:val="FF0000"/>
          <w:sz w:val="20"/>
          <w:szCs w:val="20"/>
        </w:rPr>
        <w:t>bilim</w:t>
      </w:r>
      <w:proofErr w:type="gramEnd"/>
      <w:r w:rsidR="00A33007" w:rsidRPr="00112E38">
        <w:rPr>
          <w:color w:val="FF0000"/>
          <w:sz w:val="20"/>
          <w:szCs w:val="20"/>
        </w:rPr>
        <w:t xml:space="preserve"> dalı üst yazısı ile Enstitüye iletilecektir.</w:t>
      </w:r>
      <w:r w:rsidR="00A33007">
        <w:rPr>
          <w:color w:val="FF0000"/>
          <w:sz w:val="20"/>
          <w:szCs w:val="20"/>
        </w:rPr>
        <w:t xml:space="preserve">           </w:t>
      </w:r>
    </w:p>
    <w:p w:rsidR="00A33007" w:rsidRDefault="00A33007" w:rsidP="00023077">
      <w:pPr>
        <w:pStyle w:val="ListeParagraf"/>
        <w:numPr>
          <w:ilvl w:val="0"/>
          <w:numId w:val="1"/>
        </w:numPr>
        <w:ind w:right="-709"/>
        <w:jc w:val="both"/>
        <w:rPr>
          <w:color w:val="FF0000"/>
          <w:sz w:val="20"/>
          <w:szCs w:val="20"/>
        </w:rPr>
      </w:pPr>
      <w:r w:rsidRPr="00023077">
        <w:rPr>
          <w:b/>
          <w:color w:val="FF0000"/>
          <w:sz w:val="20"/>
          <w:szCs w:val="20"/>
          <w:u w:val="single"/>
        </w:rPr>
        <w:t xml:space="preserve">Tez başlığı değişikliğinde; </w:t>
      </w:r>
      <w:r w:rsidRPr="00023077">
        <w:rPr>
          <w:color w:val="FF0000"/>
          <w:sz w:val="20"/>
          <w:szCs w:val="20"/>
        </w:rPr>
        <w:t>tez öneri raporunda değişen alanların çıktısı, tez veri giriş formu</w:t>
      </w:r>
      <w:r w:rsidR="00666CE2">
        <w:rPr>
          <w:color w:val="FF0000"/>
          <w:sz w:val="20"/>
          <w:szCs w:val="20"/>
        </w:rPr>
        <w:t xml:space="preserve"> ve </w:t>
      </w:r>
      <w:r w:rsidRPr="00023077">
        <w:rPr>
          <w:color w:val="FF0000"/>
          <w:sz w:val="20"/>
          <w:szCs w:val="20"/>
        </w:rPr>
        <w:t>yeni etik kurul</w:t>
      </w:r>
      <w:r w:rsidR="00023077" w:rsidRPr="00023077">
        <w:rPr>
          <w:color w:val="FF0000"/>
          <w:sz w:val="20"/>
          <w:szCs w:val="20"/>
        </w:rPr>
        <w:t xml:space="preserve"> ana </w:t>
      </w:r>
      <w:r w:rsidRPr="00023077">
        <w:rPr>
          <w:color w:val="FF0000"/>
          <w:sz w:val="20"/>
          <w:szCs w:val="20"/>
        </w:rPr>
        <w:t>bilim dalı üst yazısı ile Enstitüye iletilecektir.</w:t>
      </w:r>
    </w:p>
    <w:p w:rsidR="00666CE2" w:rsidRDefault="00666CE2" w:rsidP="00666CE2">
      <w:pPr>
        <w:ind w:right="-709"/>
        <w:jc w:val="both"/>
        <w:rPr>
          <w:color w:val="FF0000"/>
          <w:sz w:val="20"/>
          <w:szCs w:val="20"/>
        </w:rPr>
      </w:pPr>
    </w:p>
    <w:p w:rsidR="00666CE2" w:rsidRDefault="00666CE2" w:rsidP="00666CE2">
      <w:pPr>
        <w:ind w:right="-709"/>
        <w:jc w:val="both"/>
        <w:rPr>
          <w:color w:val="FF0000"/>
          <w:sz w:val="20"/>
          <w:szCs w:val="20"/>
        </w:rPr>
      </w:pPr>
    </w:p>
    <w:p w:rsidR="00666CE2" w:rsidRDefault="00666CE2" w:rsidP="00666CE2">
      <w:pPr>
        <w:ind w:right="-709"/>
        <w:jc w:val="both"/>
        <w:rPr>
          <w:color w:val="FF0000"/>
          <w:sz w:val="20"/>
          <w:szCs w:val="20"/>
        </w:rPr>
      </w:pPr>
    </w:p>
    <w:p w:rsidR="00666CE2" w:rsidRDefault="00666CE2" w:rsidP="00666CE2">
      <w:pPr>
        <w:ind w:right="-709"/>
        <w:jc w:val="both"/>
        <w:rPr>
          <w:color w:val="FF0000"/>
          <w:sz w:val="20"/>
          <w:szCs w:val="20"/>
        </w:rPr>
      </w:pPr>
    </w:p>
    <w:p w:rsidR="00666CE2" w:rsidRDefault="00666CE2" w:rsidP="00666CE2">
      <w:pPr>
        <w:ind w:right="-709"/>
        <w:jc w:val="both"/>
        <w:rPr>
          <w:color w:val="FF0000"/>
          <w:sz w:val="20"/>
          <w:szCs w:val="20"/>
        </w:rPr>
      </w:pPr>
    </w:p>
    <w:p w:rsidR="00666CE2" w:rsidRDefault="00666CE2" w:rsidP="00666CE2">
      <w:pPr>
        <w:ind w:right="-709"/>
        <w:jc w:val="both"/>
        <w:rPr>
          <w:color w:val="FF0000"/>
          <w:sz w:val="20"/>
          <w:szCs w:val="20"/>
        </w:rPr>
      </w:pPr>
    </w:p>
    <w:p w:rsidR="00666CE2" w:rsidRDefault="00666CE2" w:rsidP="00666CE2">
      <w:pPr>
        <w:ind w:right="-709"/>
        <w:jc w:val="both"/>
        <w:rPr>
          <w:color w:val="FF0000"/>
          <w:sz w:val="20"/>
          <w:szCs w:val="20"/>
        </w:rPr>
      </w:pPr>
    </w:p>
    <w:p w:rsidR="00666CE2" w:rsidRDefault="00666CE2" w:rsidP="00666CE2">
      <w:pPr>
        <w:ind w:right="-709"/>
        <w:jc w:val="both"/>
        <w:rPr>
          <w:color w:val="FF0000"/>
          <w:sz w:val="20"/>
          <w:szCs w:val="20"/>
        </w:rPr>
      </w:pPr>
    </w:p>
    <w:p w:rsidR="00CF5FCD" w:rsidRDefault="00CF5FCD" w:rsidP="00666CE2">
      <w:pPr>
        <w:ind w:right="-709"/>
        <w:jc w:val="both"/>
        <w:rPr>
          <w:color w:val="FF0000"/>
          <w:sz w:val="20"/>
          <w:szCs w:val="20"/>
        </w:rPr>
      </w:pPr>
      <w:bookmarkStart w:id="1" w:name="_GoBack"/>
      <w:bookmarkEnd w:id="1"/>
    </w:p>
    <w:p w:rsidR="00CF5FCD" w:rsidRDefault="00CF5FCD" w:rsidP="00666CE2">
      <w:pPr>
        <w:ind w:right="-709"/>
        <w:jc w:val="both"/>
        <w:rPr>
          <w:color w:val="FF0000"/>
          <w:sz w:val="20"/>
          <w:szCs w:val="20"/>
        </w:rPr>
      </w:pPr>
    </w:p>
    <w:p w:rsidR="00CF5FCD" w:rsidRDefault="00CF5FCD" w:rsidP="00666CE2">
      <w:pPr>
        <w:ind w:right="-709"/>
        <w:jc w:val="both"/>
        <w:rPr>
          <w:color w:val="FF0000"/>
          <w:sz w:val="20"/>
          <w:szCs w:val="20"/>
        </w:rPr>
      </w:pPr>
    </w:p>
    <w:p w:rsidR="00CF5FCD" w:rsidRPr="00666CE2" w:rsidRDefault="00CF5FCD" w:rsidP="00666CE2">
      <w:pPr>
        <w:ind w:right="-709"/>
        <w:jc w:val="both"/>
        <w:rPr>
          <w:color w:val="FF0000"/>
          <w:sz w:val="20"/>
          <w:szCs w:val="20"/>
        </w:rPr>
      </w:pPr>
    </w:p>
    <w:p w:rsidR="00B5396C" w:rsidRDefault="00B5396C" w:rsidP="00023077">
      <w:pPr>
        <w:ind w:left="-851" w:right="-709"/>
        <w:jc w:val="both"/>
        <w:rPr>
          <w:color w:val="FF0000"/>
          <w:sz w:val="20"/>
          <w:szCs w:val="20"/>
        </w:rPr>
      </w:pPr>
    </w:p>
    <w:p w:rsidR="00375A0C" w:rsidRDefault="00375A0C" w:rsidP="00375A0C">
      <w:pPr>
        <w:autoSpaceDE w:val="0"/>
        <w:autoSpaceDN w:val="0"/>
        <w:adjustRightInd w:val="0"/>
        <w:ind w:left="-851" w:right="-709"/>
        <w:jc w:val="both"/>
        <w:rPr>
          <w:sz w:val="18"/>
          <w:szCs w:val="18"/>
        </w:rPr>
      </w:pPr>
      <w:r w:rsidRPr="00375A0C">
        <w:rPr>
          <w:b/>
          <w:bCs/>
          <w:sz w:val="18"/>
          <w:szCs w:val="18"/>
        </w:rPr>
        <w:t>MADDE 28</w:t>
      </w:r>
      <w:r w:rsidR="00B5396C" w:rsidRPr="00375A0C">
        <w:rPr>
          <w:b/>
          <w:bCs/>
          <w:sz w:val="18"/>
          <w:szCs w:val="18"/>
        </w:rPr>
        <w:t xml:space="preserve"> – </w:t>
      </w:r>
      <w:r w:rsidRPr="00375A0C">
        <w:rPr>
          <w:sz w:val="18"/>
          <w:szCs w:val="18"/>
        </w:rPr>
        <w:t>(2) TİK, öğrencinin sunduğu tez önerisinin kabul, düzeltme veya reddine salt çoğunlukla karar verir. Düzeltme için sınava giriş tarihinden itibaren bir ay süre verilir. Bu süre sonunda kabul veya ret yönünde salt çoğunlukla verilen karar, ana bilim/ana sanat dalı başkanlığınca işlemin bitişini izleyen on iş günü içinde enstitüye tutanakla sunulur. Ret oyu veren üye ve/veya üyeler, gerekçelerini yazmak zorundadır.</w:t>
      </w:r>
    </w:p>
    <w:p w:rsidR="00375A0C" w:rsidRDefault="00375A0C" w:rsidP="00375A0C">
      <w:pPr>
        <w:autoSpaceDE w:val="0"/>
        <w:autoSpaceDN w:val="0"/>
        <w:adjustRightInd w:val="0"/>
        <w:ind w:left="-851" w:right="-709"/>
        <w:jc w:val="both"/>
        <w:rPr>
          <w:sz w:val="18"/>
          <w:szCs w:val="18"/>
        </w:rPr>
      </w:pPr>
      <w:r w:rsidRPr="00375A0C">
        <w:rPr>
          <w:sz w:val="18"/>
          <w:szCs w:val="18"/>
        </w:rPr>
        <w:t xml:space="preserve"> (3) Tez önerisi reddedilen öğrenci, yeni bir danışman ve/veya tez konusu seçme hakkına sahiptir. Bu durumda yeni bir TİK kurulabilir. Programa aynı danışmanla devam etmek isteyen öğrenci üç ay içinde, danışman ve tez konusunu değiştiren öğrenci ise altı ay içinde tekrar tez önerisi savunmasına alınır. Tez önerisi bu savunmada da reddedilen öğrencinin ilgili lisansüstü program ile ilişiği kesilir. </w:t>
      </w:r>
    </w:p>
    <w:p w:rsidR="00375A0C" w:rsidRDefault="00375A0C" w:rsidP="00375A0C">
      <w:pPr>
        <w:autoSpaceDE w:val="0"/>
        <w:autoSpaceDN w:val="0"/>
        <w:adjustRightInd w:val="0"/>
        <w:ind w:left="-851" w:right="-709"/>
        <w:jc w:val="both"/>
        <w:rPr>
          <w:sz w:val="18"/>
          <w:szCs w:val="18"/>
        </w:rPr>
      </w:pPr>
      <w:r w:rsidRPr="00375A0C">
        <w:rPr>
          <w:sz w:val="18"/>
          <w:szCs w:val="18"/>
        </w:rPr>
        <w:t>(4) Tez konusu değiştirilen öğrencinin yeni tez önerisi savunma sınavına girmesi gerekir. Öğrencinin tez savunma sınavına girebilmesi için en az üç tez izleme sınavına girmesi ve üç tez izleme sınavından başarılı olması gerekir.</w:t>
      </w:r>
    </w:p>
    <w:p w:rsidR="00D45D18" w:rsidRPr="00375A0C" w:rsidRDefault="00375A0C" w:rsidP="00375A0C">
      <w:pPr>
        <w:autoSpaceDE w:val="0"/>
        <w:autoSpaceDN w:val="0"/>
        <w:adjustRightInd w:val="0"/>
        <w:ind w:left="-851" w:right="-709"/>
        <w:jc w:val="both"/>
        <w:rPr>
          <w:sz w:val="18"/>
          <w:szCs w:val="18"/>
        </w:rPr>
      </w:pPr>
      <w:r w:rsidRPr="00375A0C">
        <w:rPr>
          <w:sz w:val="18"/>
          <w:szCs w:val="18"/>
        </w:rPr>
        <w:t xml:space="preserve"> (5) Doktora yeterlik sınavını başarı ile tamamladıktan sonra en geç altı ay içerisinde birinci fıkrada belirtilen tez önerisi savunma sınavı işlemlerini başlatmayan öğrenci başarısız sayılır. Öğrenci, başarısız sayıldığı EYK kararı tarihinden sonraki altı ay içerisinde birinci fıkrada belirtilen işlemleri başlatmadığı takdirde ikinci kez başarısız sayılır ve öğrencinin ilgili lisansüstü program ile ilişiği kesilir.</w:t>
      </w:r>
    </w:p>
    <w:sectPr w:rsidR="00D45D18" w:rsidRPr="00375A0C" w:rsidSect="00023077">
      <w:pgSz w:w="11906" w:h="16838"/>
      <w:pgMar w:top="142" w:right="1274" w:bottom="709" w:left="1417"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ヒラギノ明朝 Pro W3">
    <w:altName w:val="MS Mincho"/>
    <w:charset w:val="80"/>
    <w:family w:val="auto"/>
    <w:pitch w:val="variable"/>
    <w:sig w:usb0="00000001" w:usb1="08070000" w:usb2="01000417" w:usb3="00000000" w:csb0="0002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1DC4B54"/>
    <w:multiLevelType w:val="hybridMultilevel"/>
    <w:tmpl w:val="5FFA78AC"/>
    <w:lvl w:ilvl="0" w:tplc="FFE6D754">
      <w:numFmt w:val="bullet"/>
      <w:lvlText w:val="-"/>
      <w:lvlJc w:val="left"/>
      <w:pPr>
        <w:ind w:left="-491" w:hanging="360"/>
      </w:pPr>
      <w:rPr>
        <w:rFonts w:ascii="Times New Roman" w:eastAsia="Times New Roman" w:hAnsi="Times New Roman" w:cs="Times New Roman" w:hint="default"/>
        <w:sz w:val="24"/>
      </w:rPr>
    </w:lvl>
    <w:lvl w:ilvl="1" w:tplc="041F0003" w:tentative="1">
      <w:start w:val="1"/>
      <w:numFmt w:val="bullet"/>
      <w:lvlText w:val="o"/>
      <w:lvlJc w:val="left"/>
      <w:pPr>
        <w:ind w:left="229" w:hanging="360"/>
      </w:pPr>
      <w:rPr>
        <w:rFonts w:ascii="Courier New" w:hAnsi="Courier New" w:cs="Courier New" w:hint="default"/>
      </w:rPr>
    </w:lvl>
    <w:lvl w:ilvl="2" w:tplc="041F0005" w:tentative="1">
      <w:start w:val="1"/>
      <w:numFmt w:val="bullet"/>
      <w:lvlText w:val=""/>
      <w:lvlJc w:val="left"/>
      <w:pPr>
        <w:ind w:left="949" w:hanging="360"/>
      </w:pPr>
      <w:rPr>
        <w:rFonts w:ascii="Wingdings" w:hAnsi="Wingdings" w:hint="default"/>
      </w:rPr>
    </w:lvl>
    <w:lvl w:ilvl="3" w:tplc="041F0001" w:tentative="1">
      <w:start w:val="1"/>
      <w:numFmt w:val="bullet"/>
      <w:lvlText w:val=""/>
      <w:lvlJc w:val="left"/>
      <w:pPr>
        <w:ind w:left="1669" w:hanging="360"/>
      </w:pPr>
      <w:rPr>
        <w:rFonts w:ascii="Symbol" w:hAnsi="Symbol" w:hint="default"/>
      </w:rPr>
    </w:lvl>
    <w:lvl w:ilvl="4" w:tplc="041F0003" w:tentative="1">
      <w:start w:val="1"/>
      <w:numFmt w:val="bullet"/>
      <w:lvlText w:val="o"/>
      <w:lvlJc w:val="left"/>
      <w:pPr>
        <w:ind w:left="2389" w:hanging="360"/>
      </w:pPr>
      <w:rPr>
        <w:rFonts w:ascii="Courier New" w:hAnsi="Courier New" w:cs="Courier New" w:hint="default"/>
      </w:rPr>
    </w:lvl>
    <w:lvl w:ilvl="5" w:tplc="041F0005" w:tentative="1">
      <w:start w:val="1"/>
      <w:numFmt w:val="bullet"/>
      <w:lvlText w:val=""/>
      <w:lvlJc w:val="left"/>
      <w:pPr>
        <w:ind w:left="3109" w:hanging="360"/>
      </w:pPr>
      <w:rPr>
        <w:rFonts w:ascii="Wingdings" w:hAnsi="Wingdings" w:hint="default"/>
      </w:rPr>
    </w:lvl>
    <w:lvl w:ilvl="6" w:tplc="041F0001" w:tentative="1">
      <w:start w:val="1"/>
      <w:numFmt w:val="bullet"/>
      <w:lvlText w:val=""/>
      <w:lvlJc w:val="left"/>
      <w:pPr>
        <w:ind w:left="3829" w:hanging="360"/>
      </w:pPr>
      <w:rPr>
        <w:rFonts w:ascii="Symbol" w:hAnsi="Symbol" w:hint="default"/>
      </w:rPr>
    </w:lvl>
    <w:lvl w:ilvl="7" w:tplc="041F0003" w:tentative="1">
      <w:start w:val="1"/>
      <w:numFmt w:val="bullet"/>
      <w:lvlText w:val="o"/>
      <w:lvlJc w:val="left"/>
      <w:pPr>
        <w:ind w:left="4549" w:hanging="360"/>
      </w:pPr>
      <w:rPr>
        <w:rFonts w:ascii="Courier New" w:hAnsi="Courier New" w:cs="Courier New" w:hint="default"/>
      </w:rPr>
    </w:lvl>
    <w:lvl w:ilvl="8" w:tplc="041F0005" w:tentative="1">
      <w:start w:val="1"/>
      <w:numFmt w:val="bullet"/>
      <w:lvlText w:val=""/>
      <w:lvlJc w:val="left"/>
      <w:pPr>
        <w:ind w:left="526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07"/>
    <w:rsid w:val="00023077"/>
    <w:rsid w:val="000B237C"/>
    <w:rsid w:val="00375A0C"/>
    <w:rsid w:val="00666CE2"/>
    <w:rsid w:val="007748AF"/>
    <w:rsid w:val="00A33007"/>
    <w:rsid w:val="00B5396C"/>
    <w:rsid w:val="00C8544A"/>
    <w:rsid w:val="00CF5FCD"/>
    <w:rsid w:val="00D45D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86615"/>
  <w15:chartTrackingRefBased/>
  <w15:docId w15:val="{CECFD39F-AE55-46AA-9FCC-3EC528F7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30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33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230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sbenst</cp:lastModifiedBy>
  <cp:revision>2</cp:revision>
  <dcterms:created xsi:type="dcterms:W3CDTF">2026-06-15T07:26:00Z</dcterms:created>
  <dcterms:modified xsi:type="dcterms:W3CDTF">2026-06-15T07:26:00Z</dcterms:modified>
</cp:coreProperties>
</file>